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160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eastAsia="Times New Roman" w:cs="Times New Roman" w:ascii="Times New Roman" w:hAnsi="Times New Roman"/>
          <w:sz w:val="28"/>
          <w:szCs w:val="28"/>
          <w:lang w:val="en-US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drawing>
          <wp:anchor behindDoc="0" distT="0" distB="0" distL="114300" distR="114300" simplePos="0" locked="0" layoutInCell="0" allowOverlap="1" relativeHeight="2">
            <wp:simplePos x="0" y="0"/>
            <wp:positionH relativeFrom="column">
              <wp:posOffset>-308610</wp:posOffset>
            </wp:positionH>
            <wp:positionV relativeFrom="paragraph">
              <wp:posOffset>13335</wp:posOffset>
            </wp:positionV>
            <wp:extent cx="1792605" cy="1972945"/>
            <wp:effectExtent l="0" t="0" r="0" b="0"/>
            <wp:wrapSquare wrapText="bothSides"/>
            <wp:docPr id="1" name="Рисунок 1" descr="gerb_big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gerb_big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60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sz w:val="28"/>
          <w:szCs w:val="28"/>
        </w:rPr>
        <w:t>ФГБОУ ВО Уральский государственный горный университет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Инженерно-экономический факультет</w:t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Кафедра информатики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52"/>
          <w:szCs w:val="52"/>
        </w:rPr>
      </w:pPr>
      <w:r>
        <w:rPr>
          <w:rFonts w:eastAsia="Times New Roman" w:cs="Times New Roman" w:ascii="Times New Roman" w:hAnsi="Times New Roman"/>
          <w:sz w:val="52"/>
          <w:szCs w:val="52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sz w:val="52"/>
          <w:szCs w:val="52"/>
        </w:rPr>
        <w:t>Курсовой проект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sz w:val="40"/>
          <w:szCs w:val="40"/>
        </w:rPr>
        <w:t>По дисциплине «Программная инженерия»</w:t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На тему «Разработка приложения «</w:t>
      </w:r>
      <w:r>
        <w:rPr>
          <w:rFonts w:eastAsia="Times New Roman" w:cs="Times New Roman" w:ascii="Times New Roman" w:hAnsi="Times New Roman"/>
          <w:sz w:val="36"/>
          <w:szCs w:val="36"/>
          <w:lang w:val="ru-RU"/>
        </w:rPr>
        <w:t>Покер</w:t>
      </w:r>
      <w:r>
        <w:rPr>
          <w:rFonts w:eastAsia="Times New Roman" w:cs="Times New Roman" w:ascii="Times New Roman" w:hAnsi="Times New Roman"/>
          <w:sz w:val="36"/>
          <w:szCs w:val="36"/>
        </w:rPr>
        <w:t>»»</w:t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</w:rPr>
        <w:t xml:space="preserve">                                                                   </w:t>
      </w:r>
      <w:r>
        <w:rPr>
          <w:rFonts w:eastAsia="Times New Roman" w:cs="Times New Roman" w:ascii="Times New Roman" w:hAnsi="Times New Roman"/>
        </w:rPr>
        <w:t>Выполнил:</w:t>
      </w:r>
    </w:p>
    <w:p>
      <w:pPr>
        <w:pStyle w:val="Normal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</w:rPr>
        <w:t xml:space="preserve">                                                                                    </w:t>
      </w:r>
      <w:r>
        <w:rPr>
          <w:rFonts w:eastAsia="Times New Roman" w:cs="Times New Roman" w:ascii="Times New Roman" w:hAnsi="Times New Roman"/>
        </w:rPr>
        <w:t>Студент гр.АУБП-23</w:t>
      </w:r>
    </w:p>
    <w:p>
      <w:pPr>
        <w:pStyle w:val="Normal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</w:rPr>
        <w:t xml:space="preserve">                                                                         </w:t>
      </w:r>
      <w:r>
        <w:rPr>
          <w:rFonts w:eastAsia="Times New Roman" w:cs="Times New Roman" w:ascii="Times New Roman" w:hAnsi="Times New Roman"/>
        </w:rPr>
        <w:t>Храмцов Д.О</w:t>
      </w:r>
    </w:p>
    <w:p>
      <w:pPr>
        <w:pStyle w:val="Normal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</w:rPr>
        <w:t xml:space="preserve">                                                                   </w:t>
      </w:r>
      <w:r>
        <w:rPr>
          <w:rFonts w:eastAsia="Times New Roman" w:cs="Times New Roman" w:ascii="Times New Roman" w:hAnsi="Times New Roman"/>
        </w:rPr>
        <w:t>Проверил:</w:t>
      </w:r>
    </w:p>
    <w:p>
      <w:pPr>
        <w:pStyle w:val="Normal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</w:rPr>
        <w:t xml:space="preserve">                                                                                              </w:t>
      </w:r>
      <w:r>
        <w:rPr>
          <w:rFonts w:eastAsia="Times New Roman" w:cs="Times New Roman" w:ascii="Times New Roman" w:hAnsi="Times New Roman"/>
        </w:rPr>
        <w:t xml:space="preserve">Доцент каф.информатики, </w:t>
      </w:r>
    </w:p>
    <w:p>
      <w:pPr>
        <w:pStyle w:val="Normal"/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</w:rPr>
        <w:t xml:space="preserve">                                                                       </w:t>
      </w:r>
      <w:r>
        <w:rPr>
          <w:rFonts w:eastAsia="Times New Roman" w:cs="Times New Roman" w:ascii="Times New Roman" w:hAnsi="Times New Roman"/>
        </w:rPr>
        <w:t>Волкова Е.А</w:t>
      </w:r>
    </w:p>
    <w:p>
      <w:pPr>
        <w:pStyle w:val="Normal"/>
        <w:jc w:val="both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</w:rPr>
        <w:t xml:space="preserve">                                                                                  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jc w:val="center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</w:rPr>
        <w:t>Екатеринбург, 2025г.</w:t>
      </w:r>
    </w:p>
    <w:p>
      <w:pPr>
        <w:pStyle w:val="Normal"/>
        <w:jc w:val="center"/>
        <w:rPr>
          <w:rFonts w:eastAsia="Times New Roman" w:cs="Times New Roman"/>
          <w:b/>
          <w:bCs/>
        </w:rPr>
      </w:pPr>
      <w:r>
        <w:rPr>
          <w:rFonts w:eastAsia="Times New Roman" w:cs="Times New Roman"/>
          <w:b/>
          <w:bCs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Cs/>
        </w:rPr>
      </w:pPr>
      <w:r>
        <w:rPr>
          <w:rFonts w:eastAsia="Times New Roman" w:cs="Times New Roman" w:ascii="Times New Roman" w:hAnsi="Times New Roman"/>
          <w:b/>
          <w:bCs/>
        </w:rPr>
      </w:r>
    </w:p>
    <w:p>
      <w:pPr>
        <w:pStyle w:val="TOCHeading"/>
        <w:rPr>
          <w:sz w:val="20"/>
          <w:szCs w:val="20"/>
        </w:rPr>
      </w:pPr>
      <w:r>
        <w:rPr>
          <w:sz w:val="20"/>
          <w:szCs w:val="20"/>
        </w:rPr>
        <w:t>Оглавление</w:t>
      </w:r>
    </w:p>
    <w:p>
      <w:pPr>
        <w:pStyle w:val="TOC1"/>
        <w:rPr/>
      </w:pPr>
      <w:hyperlink w:anchor="__RefHeading___Toc579_3843602290">
        <w:r>
          <w:rPr>
            <w:rStyle w:val="ListLabel109"/>
            <w:sz w:val="20"/>
            <w:szCs w:val="20"/>
          </w:rPr>
          <w:t>1. Постановка задачи</w:t>
          <w:tab/>
          <w:t>5</w:t>
        </w:r>
      </w:hyperlink>
    </w:p>
    <w:p>
      <w:pPr>
        <w:pStyle w:val="TOC2"/>
        <w:tabs>
          <w:tab w:val="clear" w:pos="9355"/>
          <w:tab w:val="right" w:pos="9638" w:leader="dot"/>
        </w:tabs>
        <w:rPr/>
      </w:pPr>
      <w:hyperlink w:anchor="__RefHeading___Toc581_3843602290">
        <w:r>
          <w:rPr>
            <w:rStyle w:val="ListLabel109"/>
            <w:sz w:val="20"/>
            <w:szCs w:val="20"/>
          </w:rPr>
          <w:t>1.1. Задание</w:t>
          <w:tab/>
          <w:t>5</w:t>
        </w:r>
      </w:hyperlink>
    </w:p>
    <w:p>
      <w:pPr>
        <w:pStyle w:val="TOC2"/>
        <w:tabs>
          <w:tab w:val="clear" w:pos="9355"/>
          <w:tab w:val="right" w:pos="9638" w:leader="dot"/>
        </w:tabs>
        <w:rPr/>
      </w:pPr>
      <w:hyperlink w:anchor="__RefHeading___Toc583_3843602290">
        <w:r>
          <w:rPr>
            <w:rStyle w:val="ListLabel109"/>
            <w:sz w:val="20"/>
            <w:szCs w:val="20"/>
          </w:rPr>
          <w:t>1.2. Алгоритмическое решение зад</w:t>
          <w:tab/>
          <w:t>6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585_3843602290">
        <w:r>
          <w:rPr>
            <w:rStyle w:val="ListLabel109"/>
            <w:sz w:val="20"/>
            <w:szCs w:val="20"/>
          </w:rPr>
          <w:t>1.2.1. Алгоритм основного игрового цикла (UOfflineGameManager) Данный алгоритм управляет последовательностью всех этапов покерной раздачи</w:t>
          <w:tab/>
          <w:t>6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587_3843602290">
        <w:r>
          <w:rPr>
            <w:rStyle w:val="ListLabel109"/>
            <w:sz w:val="20"/>
            <w:szCs w:val="20"/>
          </w:rPr>
          <w:t>1.2.2. Алгоритм оценки покерных комбинаций (UPokerHandEvaluator) Ключевой алгоритм для определения силы руки игрока и выявления победителя на шоудауне.</w:t>
          <w:tab/>
          <w:t>7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589_3843602290">
        <w:r>
          <w:rPr>
            <w:rStyle w:val="ListLabel109"/>
            <w:sz w:val="20"/>
            <w:szCs w:val="20"/>
          </w:rPr>
          <w:t>1.2.3. Алгоритм принятия решения ИИ бота (UpokerBotAI)</w:t>
          <w:tab/>
          <w:t>9</w:t>
        </w:r>
      </w:hyperlink>
    </w:p>
    <w:p>
      <w:pPr>
        <w:pStyle w:val="TOC2"/>
        <w:tabs>
          <w:tab w:val="clear" w:pos="9355"/>
          <w:tab w:val="right" w:pos="9638" w:leader="dot"/>
        </w:tabs>
        <w:rPr/>
      </w:pPr>
      <w:hyperlink w:anchor="__RefHeading___Toc591_3843602290">
        <w:r>
          <w:rPr>
            <w:rStyle w:val="ListLabel109"/>
            <w:sz w:val="20"/>
            <w:szCs w:val="20"/>
          </w:rPr>
          <w:t>1.3. Контрольные примеры</w:t>
          <w:tab/>
          <w:t>10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593_3843602290">
        <w:r>
          <w:rPr>
            <w:rStyle w:val="ListLabel109"/>
            <w:sz w:val="20"/>
            <w:szCs w:val="20"/>
          </w:rPr>
          <w:t>1.3.1. Контрольный пример: Постановка малого блайнда</w:t>
          <w:tab/>
          <w:t>10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595_3843602290">
        <w:r>
          <w:rPr>
            <w:rStyle w:val="ListLabel109"/>
            <w:sz w:val="20"/>
            <w:szCs w:val="20"/>
          </w:rPr>
          <w:t>1.3.2. Контрольный пример: Оценка силы стартовой руки ИИ с учетом позиции</w:t>
          <w:tab/>
          <w:t>11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597_3843602290">
        <w:r>
          <w:rPr>
            <w:rStyle w:val="ListLabel109"/>
            <w:sz w:val="20"/>
            <w:szCs w:val="20"/>
          </w:rPr>
          <w:t>1.3.3. Контрольный пример: Оценка комбинации "Старшая Карта"</w:t>
          <w:tab/>
          <w:t>11</w:t>
        </w:r>
      </w:hyperlink>
    </w:p>
    <w:p>
      <w:pPr>
        <w:pStyle w:val="TOC1"/>
        <w:rPr/>
      </w:pPr>
      <w:hyperlink w:anchor="__RefHeading___Toc599_3843602290">
        <w:r>
          <w:rPr>
            <w:rStyle w:val="ListLabel109"/>
            <w:sz w:val="20"/>
            <w:szCs w:val="20"/>
          </w:rPr>
          <w:t>2. Решение задачи</w:t>
          <w:tab/>
          <w:t>12</w:t>
        </w:r>
      </w:hyperlink>
    </w:p>
    <w:p>
      <w:pPr>
        <w:pStyle w:val="TOC2"/>
        <w:tabs>
          <w:tab w:val="clear" w:pos="9355"/>
          <w:tab w:val="right" w:pos="9638" w:leader="dot"/>
        </w:tabs>
        <w:rPr/>
      </w:pPr>
      <w:hyperlink w:anchor="__RefHeading___Toc601_3843602290">
        <w:r>
          <w:rPr>
            <w:rStyle w:val="ListLabel109"/>
            <w:sz w:val="20"/>
            <w:szCs w:val="20"/>
          </w:rPr>
          <w:t>2.1. Выбор средств реализации</w:t>
          <w:tab/>
          <w:t>12</w:t>
        </w:r>
      </w:hyperlink>
    </w:p>
    <w:p>
      <w:pPr>
        <w:pStyle w:val="TOC2"/>
        <w:tabs>
          <w:tab w:val="clear" w:pos="9355"/>
          <w:tab w:val="right" w:pos="9638" w:leader="dot"/>
        </w:tabs>
        <w:rPr/>
      </w:pPr>
      <w:hyperlink w:anchor="__RefHeading___Toc603_3843602290">
        <w:r>
          <w:rPr>
            <w:rStyle w:val="ListLabel109"/>
            <w:sz w:val="20"/>
            <w:szCs w:val="20"/>
          </w:rPr>
          <w:t>2.2. Описание основных классов</w:t>
          <w:tab/>
          <w:t>13</w:t>
        </w:r>
      </w:hyperlink>
    </w:p>
    <w:p>
      <w:pPr>
        <w:pStyle w:val="TOC2"/>
        <w:tabs>
          <w:tab w:val="clear" w:pos="9355"/>
          <w:tab w:val="right" w:pos="9638" w:leader="dot"/>
        </w:tabs>
        <w:rPr/>
      </w:pPr>
      <w:hyperlink w:anchor="__RefHeading___Toc605_3843602290">
        <w:r>
          <w:rPr>
            <w:rStyle w:val="ListLabel109"/>
            <w:sz w:val="20"/>
            <w:szCs w:val="20"/>
          </w:rPr>
          <w:t>2.3. Интерфейс приложения</w:t>
          <w:tab/>
          <w:t>18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607_3843602290">
        <w:r>
          <w:rPr>
            <w:rStyle w:val="ListLabel109"/>
            <w:sz w:val="20"/>
            <w:szCs w:val="20"/>
          </w:rPr>
          <w:t>2.3.1. Интерфейс Меню (MenuLevel)</w:t>
          <w:tab/>
          <w:t>19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609_3843602290">
        <w:r>
          <w:rPr>
            <w:rStyle w:val="ListLabel109"/>
            <w:sz w:val="20"/>
            <w:szCs w:val="20"/>
          </w:rPr>
          <w:t>2.3.2. Игровой Интерфейс (MainLevel и WBP_GameHUD)</w:t>
          <w:tab/>
          <w:t>21</w:t>
        </w:r>
      </w:hyperlink>
    </w:p>
    <w:p>
      <w:pPr>
        <w:pStyle w:val="TOC1"/>
        <w:rPr/>
      </w:pPr>
      <w:hyperlink w:anchor="__RefHeading___Toc611_3843602290">
        <w:r>
          <w:rPr>
            <w:rStyle w:val="ListLabel109"/>
            <w:sz w:val="20"/>
            <w:szCs w:val="20"/>
          </w:rPr>
          <w:t>3. Тестирование приложения</w:t>
          <w:tab/>
          <w:t>23</w:t>
        </w:r>
      </w:hyperlink>
    </w:p>
    <w:p>
      <w:pPr>
        <w:pStyle w:val="TOC2"/>
        <w:tabs>
          <w:tab w:val="clear" w:pos="9355"/>
          <w:tab w:val="right" w:pos="9638" w:leader="dot"/>
        </w:tabs>
        <w:rPr/>
      </w:pPr>
      <w:hyperlink w:anchor="__RefHeading___Toc613_3843602290">
        <w:r>
          <w:rPr>
            <w:rStyle w:val="ListLabel109"/>
            <w:sz w:val="20"/>
            <w:szCs w:val="20"/>
          </w:rPr>
          <w:t>3.1. Контрольные тесты</w:t>
          <w:tab/>
          <w:t>23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615_3843602290">
        <w:r>
          <w:rPr>
            <w:rStyle w:val="ListLabel109"/>
            <w:sz w:val="20"/>
            <w:szCs w:val="20"/>
          </w:rPr>
          <w:t>3.1.1. Тест для проверки постановки малого блайнда (FofflineGM_ProcessAction_SBPostsBlind)</w:t>
          <w:tab/>
          <w:t>23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617_3843602290">
        <w:r>
          <w:rPr>
            <w:rStyle w:val="ListLabel109"/>
            <w:sz w:val="20"/>
            <w:szCs w:val="20"/>
          </w:rPr>
          <w:t>3.1.2. Тест для проверки оценки силы стартовой руки ИИ с учетом позиции (FpokerBotAITest_PreflopStrength_PositionEffect)</w:t>
          <w:tab/>
          <w:t>24</w:t>
        </w:r>
      </w:hyperlink>
    </w:p>
    <w:p>
      <w:pPr>
        <w:pStyle w:val="TOC3"/>
        <w:tabs>
          <w:tab w:val="clear" w:pos="9071"/>
          <w:tab w:val="right" w:pos="9638" w:leader="dot"/>
        </w:tabs>
        <w:rPr/>
      </w:pPr>
      <w:hyperlink w:anchor="__RefHeading___Toc619_3843602290">
        <w:r>
          <w:rPr>
            <w:rStyle w:val="ListLabel109"/>
            <w:sz w:val="20"/>
            <w:szCs w:val="20"/>
          </w:rPr>
          <w:t>3.1.3. Тест для проверки оценки комбинации "Старшая Карта" (FhandEvaluatorTest_HighCard_AceHigh)</w:t>
          <w:tab/>
          <w:t>25</w:t>
        </w:r>
      </w:hyperlink>
    </w:p>
    <w:p>
      <w:pPr>
        <w:pStyle w:val="TOC2"/>
        <w:tabs>
          <w:tab w:val="clear" w:pos="9355"/>
          <w:tab w:val="right" w:pos="9638" w:leader="dot"/>
        </w:tabs>
        <w:rPr/>
      </w:pPr>
      <w:hyperlink w:anchor="__RefHeading___Toc621_3843602290">
        <w:r>
          <w:rPr>
            <w:rStyle w:val="ListLabel109"/>
            <w:sz w:val="20"/>
            <w:szCs w:val="20"/>
          </w:rPr>
          <w:t>3.2. Работа приложения на контрольных тестах</w:t>
          <w:tab/>
          <w:t>26</w:t>
        </w:r>
      </w:hyperlink>
    </w:p>
    <w:p>
      <w:pPr>
        <w:pStyle w:val="TOC2"/>
        <w:tabs>
          <w:tab w:val="clear" w:pos="9355"/>
          <w:tab w:val="right" w:pos="9638" w:leader="dot"/>
        </w:tabs>
        <w:rPr/>
      </w:pPr>
      <w:hyperlink w:anchor="__RefHeading___Toc623_3843602290">
        <w:r>
          <w:rPr>
            <w:rStyle w:val="ListLabel109"/>
            <w:sz w:val="20"/>
            <w:szCs w:val="20"/>
          </w:rPr>
          <w:t>3.3. Результаты работы приложения</w:t>
          <w:tab/>
          <w:t>27</w:t>
        </w:r>
      </w:hyperlink>
    </w:p>
    <w:p>
      <w:pPr>
        <w:pStyle w:val="TOC1"/>
        <w:rPr/>
      </w:pPr>
      <w:hyperlink w:anchor="__RefHeading___Toc625_3843602290">
        <w:r>
          <w:rPr>
            <w:rStyle w:val="ListLabel109"/>
            <w:sz w:val="20"/>
            <w:szCs w:val="20"/>
          </w:rPr>
          <w:t>ЗАКЛЮЧЕНИЕ</w:t>
          <w:tab/>
          <w:t>28</w:t>
        </w:r>
      </w:hyperlink>
    </w:p>
    <w:p>
      <w:pPr>
        <w:pStyle w:val="Normal"/>
        <w:jc w:val="center"/>
        <w:rPr>
          <w:rFonts w:ascii="Times New Roman" w:hAnsi="Times New Roman" w:eastAsia="Times New Roman" w:cs="Times New Roman"/>
          <w:b/>
          <w:bCs/>
        </w:rPr>
      </w:pPr>
      <w:r>
        <w:rPr>
          <w:rFonts w:eastAsia="Times New Roman" w:cs="Times New Roman" w:ascii="Times New Roman" w:hAnsi="Times New Roman"/>
          <w:b/>
          <w:bCs/>
        </w:rPr>
      </w:r>
    </w:p>
    <w:p>
      <w:pPr>
        <w:pStyle w:val="BodyText"/>
        <w:numPr>
          <w:ilvl w:val="2"/>
          <w:numId w:val="1"/>
        </w:numPr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BodyText"/>
        <w:numPr>
          <w:ilvl w:val="2"/>
          <w:numId w:val="1"/>
        </w:numPr>
        <w:jc w:val="center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Heading1"/>
        <w:ind w:hanging="0" w:start="0"/>
        <w:jc w:val="center"/>
        <w:rPr/>
      </w:pPr>
      <w:bookmarkStart w:id="0" w:name="__RefHeading___Toc579_3843602290"/>
      <w:bookmarkEnd w:id="0"/>
      <w:r>
        <w:rPr>
          <w:rStyle w:val="Strong"/>
        </w:rPr>
        <w:t>1. Постановка задачи</w:t>
      </w:r>
    </w:p>
    <w:p>
      <w:pPr>
        <w:pStyle w:val="Normal"/>
        <w:jc w:val="center"/>
        <w:rPr>
          <w:rStyle w:val="Strong"/>
        </w:rPr>
      </w:pPr>
      <w:r>
        <w:rPr/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ab/>
        <w:t>В рамках курсового проекта по дисциплине «Программная инженерия» была поставлена задача разработки программного продукта в виде приложения-игры. Основной целью являлось применение и демонстрация знаний, полученных в ходе изучения курса, включая принципы алгоритмизации, навыки программирования на выбранных языках, а также основы автоматизированного тестирования.</w:t>
      </w:r>
    </w:p>
    <w:p>
      <w:pPr>
        <w:pStyle w:val="Heading2"/>
        <w:ind w:hanging="0" w:start="0"/>
        <w:rPr/>
      </w:pPr>
      <w:bookmarkStart w:id="1" w:name="__RefHeading___Toc581_3843602290"/>
      <w:bookmarkEnd w:id="1"/>
      <w:r>
        <w:rPr>
          <w:rStyle w:val="Strong"/>
          <w:b/>
          <w:bCs/>
        </w:rPr>
        <w:t>1.1. Задание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Заданием на курсовое проектирование являлась разработка приложения «Покер Texas Hold'em» – компьютерной симуляции популярной карточной игры Техасский Холдем. Приложение реализует оффлайн-режим игры пользователя против одного или нескольких компьютерных оппонентов (ботов).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Ключевые функциональные требования к разработанному приложению: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0" w:start="709"/>
        <w:rPr>
          <w:rFonts w:ascii="Times New Roman" w:hAnsi="Times New Roman"/>
        </w:rPr>
      </w:pPr>
      <w:r>
        <w:rPr>
          <w:rFonts w:ascii="Times New Roman" w:hAnsi="Times New Roman"/>
        </w:rPr>
        <w:t>Реализация полного игрового цикла Техасского Холдема: от начала новой раздачи (определение дилера, постановка блайндов, перемешивание колоды), раздачи карманных карт, проведения всех раундов торговли (префлоп, флоп, терн, ривер) до вскрытия карт (шоудаун) и определения победителя.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0" w:start="709"/>
        <w:rPr>
          <w:rFonts w:ascii="Times New Roman" w:hAnsi="Times New Roman"/>
        </w:rPr>
      </w:pPr>
      <w:r>
        <w:rPr>
          <w:rFonts w:ascii="Times New Roman" w:hAnsi="Times New Roman"/>
        </w:rPr>
        <w:t>Корректная обработка основных действий игрока и ИИ-оппонентов: фолд (Fold), чек (Check), колл (Call), бет (Bet), рейз (Raise), а также принудительная постановка блайндов (PostBlind).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0" w:start="709"/>
        <w:rPr>
          <w:rFonts w:ascii="Times New Roman" w:hAnsi="Times New Roman"/>
        </w:rPr>
      </w:pPr>
      <w:r>
        <w:rPr>
          <w:rFonts w:ascii="Times New Roman" w:hAnsi="Times New Roman"/>
        </w:rPr>
        <w:t>Разработка искусственного интеллекта (ИИ) для компьютерных оппонентов, способного принимать решения на основе силы своих карт, позиции за столом, текущей игровой ситуации и действий других игроков.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0" w:start="709"/>
        <w:rPr>
          <w:rFonts w:ascii="Times New Roman" w:hAnsi="Times New Roman"/>
        </w:rPr>
      </w:pPr>
      <w:r>
        <w:rPr>
          <w:rFonts w:ascii="Times New Roman" w:hAnsi="Times New Roman"/>
        </w:rPr>
        <w:t>Возможность настройки параметров оффлайн-игры: количество ботов-оппонентов, начальный стек фишек, размер малого блайнда, а также настройка параметров "личности" ИИ ботов (агрессивность, частота блефа, тайтовость).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0" w:start="709"/>
        <w:rPr>
          <w:rFonts w:ascii="Times New Roman" w:hAnsi="Times New Roman"/>
        </w:rPr>
      </w:pPr>
      <w:r>
        <w:rPr>
          <w:rFonts w:ascii="Times New Roman" w:hAnsi="Times New Roman"/>
        </w:rPr>
        <w:t>Графический пользовательский интерфейс (GUI), обеспечивающий взаимодействие с игрой: отображение игрового стола, карт игроков, общих карт, банка, стеков, доступных действий, сумм для ставок и истории ходов.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0" w:start="709"/>
        <w:rPr>
          <w:rFonts w:ascii="Times New Roman" w:hAnsi="Times New Roman"/>
        </w:rPr>
      </w:pPr>
      <w:r>
        <w:rPr>
          <w:rFonts w:ascii="Times New Roman" w:hAnsi="Times New Roman"/>
        </w:rPr>
        <w:t>Реализация системы профиля пользователя с возможностью управления списком друзей и просмотра статистики (с использованием серверной части для хранения данных, основная игровая логика при этом остается оффлайн).</w:t>
      </w:r>
    </w:p>
    <w:p>
      <w:pPr>
        <w:pStyle w:val="BodyText"/>
        <w:numPr>
          <w:ilvl w:val="0"/>
          <w:numId w:val="2"/>
        </w:numPr>
        <w:tabs>
          <w:tab w:val="clear" w:pos="709"/>
          <w:tab w:val="left" w:pos="0" w:leader="none"/>
        </w:tabs>
        <w:ind w:hanging="0" w:start="709"/>
        <w:rPr>
          <w:rFonts w:ascii="Times New Roman" w:hAnsi="Times New Roman"/>
        </w:rPr>
      </w:pPr>
      <w:r>
        <w:rPr>
          <w:rFonts w:ascii="Times New Roman" w:hAnsi="Times New Roman"/>
        </w:rPr>
        <w:t>Обеспечение ручного запуска следующей раздачи по завершении текущей.</w:t>
      </w:r>
    </w:p>
    <w:p>
      <w:pPr>
        <w:pStyle w:val="Heading2"/>
        <w:ind w:hanging="0" w:start="0"/>
        <w:rPr/>
      </w:pPr>
      <w:bookmarkStart w:id="2" w:name="__RefHeading___Toc583_3843602290"/>
      <w:bookmarkEnd w:id="2"/>
      <w:r>
        <w:rPr>
          <w:rStyle w:val="Strong"/>
          <w:b/>
          <w:bCs/>
        </w:rPr>
        <w:t>1.2. Алгоритмическое решение задачи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решения поставленной задачи были разработаны и применены следующие основные алгоритмы, реализованные преимущественно в классах UOfflineGameManager, UPokerHandEvaluator и UPokerBotAI на языке C++ в среде Unreal Engine </w:t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3" w:name="__RefHeading___Toc585_3843602290"/>
      <w:bookmarkEnd w:id="3"/>
      <w:r>
        <w:rPr>
          <w:rStyle w:val="Strong"/>
          <w:rFonts w:ascii="Times New Roman" w:hAnsi="Times New Roman"/>
          <w:b/>
          <w:bCs/>
        </w:rPr>
        <w:t>1.2.1. Алгоритм основного игрового цикла (UOfflineGameManager)</w:t>
      </w:r>
      <w:r>
        <w:rPr>
          <w:rFonts w:ascii="Times New Roman" w:hAnsi="Times New Roman"/>
        </w:rPr>
        <w:br/>
        <w:t>Данный алгоритм управляет последовательностью всех этапов покерной раздачи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7115"/>
            <wp:effectExtent l="0" t="0" r="0" b="0"/>
            <wp:wrapSquare wrapText="largest"/>
            <wp:docPr id="2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ab/>
        <w:tab/>
        <w:tab/>
        <w:t>Рисунок 1 – Диаграмма основного игрового цикла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Основные этапы включают: инициализацию новой руки (StartNewHand), последовательную постановку малого и большого блайндов (ProcessPlayerAction со специальным действием PostBlind), раздачу карманных карт и начало префлоп-торговли (DealHoleCardsAndStartPreflop), проведение раундов торговли на префлопе, флопе, терне и ривере (управляется через ProcessPlayerAction для действий Fold, Check, Call, Bet, Raise, и функцию IsBettingRoundOver для определения конца раунда), переход к следующей стадии игры (ProceedToNextGameStage с раздачей общих карт), и, наконец, вскрытие карт и определение победителя (ProceedToShowdown и AwardPotToWinner). Запрос действия у текущего игрока осуществляется функцией RequestPlayerAction.</w:t>
      </w:r>
    </w:p>
    <w:p>
      <w:pPr>
        <w:pStyle w:val="Heading3"/>
        <w:numPr>
          <w:ilvl w:val="0"/>
          <w:numId w:val="0"/>
        </w:numPr>
        <w:ind w:hanging="0" w:start="0"/>
        <w:rPr/>
      </w:pPr>
      <w:bookmarkStart w:id="4" w:name="__RefHeading___Toc587_3843602290"/>
      <w:bookmarkEnd w:id="4"/>
      <w:r>
        <w:rPr>
          <w:rStyle w:val="Strong"/>
          <w:rFonts w:ascii="Times New Roman" w:hAnsi="Times New Roman"/>
          <w:b/>
          <w:bCs/>
        </w:rPr>
        <w:t>1.2.2. Алгоритм оценки покерных комбинаций (UPokerHandEvaluator)</w:t>
      </w:r>
      <w:r>
        <w:rPr>
          <w:rFonts w:ascii="Times New Roman" w:hAnsi="Times New Roman"/>
        </w:rPr>
        <w:br/>
        <w:t>Ключевой алгоритм для определения силы руки игрока и выявления победителя на шоудауне.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872105" cy="10692130"/>
            <wp:effectExtent l="0" t="0" r="0" b="0"/>
            <wp:wrapSquare wrapText="largest"/>
            <wp:docPr id="3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ab/>
        <w:tab/>
        <w:t>Рисунок</w:t>
      </w:r>
      <w:r>
        <w:rPr>
          <w:rFonts w:ascii="Times New Roman" w:hAnsi="Times New Roman"/>
          <w:lang w:val="en-US"/>
        </w:rPr>
        <w:t xml:space="preserve"> 2 </w:t>
      </w:r>
      <w:r>
        <w:rPr>
          <w:rFonts w:ascii="Times New Roman" w:hAnsi="Times New Roman"/>
        </w:rPr>
        <w:t xml:space="preserve">– Диаграмма </w:t>
      </w:r>
      <w:r>
        <w:rPr>
          <w:rFonts w:ascii="Times New Roman" w:hAnsi="Times New Roman"/>
          <w:lang w:val="ru-RU"/>
        </w:rPr>
        <w:t>логики оценщика комбинаций карт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Алгоритм EvaluatePokerHand принимает на вход карманные карты игрока и общие карты стола. Если общее число карт больше пяти, он перебирает все возможные 5-карточные комбинации. Каждая такая 5-карточная комбинация (EvaluateSingleFiveCardHand) анализируется на наличие всех стандартных покерных рангов (от Старшей Карты до Роял Флеша) путем сортировки карт, подсчета карт одинаковых рангов и мастей, а также проверки на последовательности. Для каждой комбинации определяются кикеры. В итоге выбирается наилучшая 5-карточная комбинация. Реализована также функция CompareHandResults для сравнения двух покерных рук.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5" w:name="__RefHeading___Toc589_3843602290"/>
      <w:bookmarkEnd w:id="5"/>
      <w:r>
        <w:rPr>
          <w:rStyle w:val="Strong"/>
          <w:b/>
          <w:bCs/>
        </w:rPr>
        <w:t>1.2.3. Алгоритм принятия решения ИИ бота (UpokerBotAI)</w:t>
      </w:r>
    </w:p>
    <w:p>
      <w:pPr>
        <w:pStyle w:val="BodyText"/>
        <w:rPr/>
      </w:pPr>
      <w:r>
        <w:rPr>
          <w:rFonts w:ascii="Times New Roman" w:hAnsi="Times New Roman"/>
        </w:rPr>
        <w:br/>
        <w:t>Искусственный интеллект ботов принимает решения на основе комплексного анализа текущей игровой ситуации.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108585</wp:posOffset>
            </wp:positionV>
            <wp:extent cx="6120130" cy="2264410"/>
            <wp:effectExtent l="0" t="0" r="0" b="0"/>
            <wp:wrapSquare wrapText="largest"/>
            <wp:docPr id="4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br/>
        <w:tab/>
        <w:tab/>
        <w:tab/>
        <w:t>Рисунок 3 – Блок-схема алгоритма ИИ бота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Функция GetBestAction учитывает множество факторов: силу стартовой руки (рассчитывается функцией CalculatePreflopHandStrength), позицию за столом (GetPlayerPosition), силу текущей готовой комбинации и наличие дро-рук на постфлопе (с использованием UPokerHandEvaluator и CalculateDrawStrength), действия оппонентов, размер банка и текущие ставки, а также настраиваемые параметры "личности" бота (агрессивность, частота блефа, тайтовость). На основе этих данных ИИ выбирает действие и рассчитывает оптимальный размер ставки или рейза (CalculateBetSize, CalculateRaiseSize), включая возможность блефа (ShouldAttemptBluff).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2"/>
        <w:ind w:hanging="0" w:start="0"/>
        <w:rPr/>
      </w:pPr>
      <w:bookmarkStart w:id="6" w:name="__RefHeading___Toc591_3843602290"/>
      <w:bookmarkEnd w:id="6"/>
      <w:r>
        <w:rPr>
          <w:rStyle w:val="Strong"/>
          <w:b/>
          <w:bCs/>
        </w:rPr>
        <w:t>1.3. Контрольные примеры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Для проверки и демонстрации корректности ключевых алгоритмов, реализованных в приложении, были разработаны контрольные примеры. Эти примеры охватывают основные аспекты игровой логики: последовательность действий при старте раздачи (постановка блайндов), оценку силы стартовых рук искусственным интеллектом с учетом контекста, а также базовый алгоритм определения покерных комбинаций. Ниже приведено описание этих примеров с ожидаемым поведением алгоритмов.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7" w:name="__RefHeading___Toc593_3843602290"/>
      <w:bookmarkEnd w:id="7"/>
      <w:r>
        <w:rPr>
          <w:rStyle w:val="Strong"/>
          <w:b/>
          <w:bCs/>
        </w:rPr>
        <w:t>1.3.1. Контрольный пример: Постановка малого блайнда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Описание ситуации:</w:t>
      </w:r>
      <w:r>
        <w:rPr>
          <w:rFonts w:ascii="Times New Roman" w:hAnsi="Times New Roman"/>
        </w:rPr>
        <w:t> Начало новой покерной раздачи. Игра для трех игроков. Начальный стек каждого игрока – 1000 фишек. Размер малого блайнда (SB) – 10 фишек, большого блайнда (BB) – 20 фишек. После определения дилера и позиций SB и BB, ход переходит к игроку на позиции SB. Его статус MustPostSmallBlind, и текущая стадия игры WaitingForSmallBlind.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Входные данные для алгоритма ProcessPlayerAction: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Индекс игрока (ActingPlayerSeatIndex): соответствует игроку на SB.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Действие (PlayerAction): EPlayerAction::PostBlind.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Сумма (Amount): 0 (сумма для блайнда берется из настроек игры).</w:t>
      </w:r>
    </w:p>
    <w:p>
      <w:pPr>
        <w:pStyle w:val="BodyText"/>
        <w:numPr>
          <w:ilvl w:val="0"/>
          <w:numId w:val="7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Ожидаемое поведение алгоритма: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Алгоритм проверяет, что текущий ход действительно принадлежит игроку на SB и что стадия игры WaitingForSmallBlind.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Со стека игрока на SB списывается сумма малого блайнда (10 фишек). Его стек становится 990.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Эта сумма (10 фишек) добавляется в общий банк (Pot), который становится равен 10.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Текущая ставка игрока на SB в этом раунде (CurrentBet) устанавливается равной 10.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Флаг bIsSmallBlind для игрока на SB устанавливается в true.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Статус игрока на SB изменяется на EPlayerStatus::Playing (он выполнил свое обязательное действие).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Стадия игры (CurrentStage) изменяется на EGameStage::WaitingForBigBlind.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Статус игрока на позиции BB изменяется на EPlayerStatus::MustPostBigBlind.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Ход игры (CurrentTurnSeat) передается игроку на позиции BB. Флаг bIsTurn устанавливается в true для BB и в false для SB.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Вызывается функция RequestPlayerAction для игрока на BB.</w:t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8" w:name="__RefHeading___Toc595_3843602290"/>
      <w:bookmarkEnd w:id="8"/>
      <w:r>
        <w:rPr>
          <w:rStyle w:val="Strong"/>
          <w:b/>
          <w:bCs/>
        </w:rPr>
        <w:t>1.3.2. Контрольный пример: Оценка силы стартовой руки ИИ с учетом позиции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Описание ситуации:</w:t>
      </w:r>
      <w:r>
        <w:rPr>
          <w:rFonts w:ascii="Times New Roman" w:hAnsi="Times New Roman"/>
        </w:rPr>
        <w:t> Искусственный интеллект (ИИ) бота должен оценить силу своей стартовой руки (две карманные карты) перед принятием решения на префлопе. Оценка должна учитывать не только сами карты, но и позицию бота за столом и его параметр "тайтовости" (склонности разыгрывать только сильные руки).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Входные данные для алгоритма CalculatePreflopHandStrength ИИ: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Карманные карты: Король пик, Валет пик (KJs – одномастные коннекторы).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Количество игроков за столом: 6.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Вариант 1 (Тайтовый ИИ): Параметр "тайтовости" (TightnessFactor) = 0.8 (высокий).</w:t>
      </w:r>
    </w:p>
    <w:p>
      <w:pPr>
        <w:pStyle w:val="BodyText"/>
        <w:numPr>
          <w:ilvl w:val="2"/>
          <w:numId w:val="8"/>
        </w:numPr>
        <w:tabs>
          <w:tab w:val="clear" w:pos="709"/>
          <w:tab w:val="left" w:pos="0" w:leader="none"/>
        </w:tabs>
        <w:ind w:hanging="0" w:start="2127"/>
        <w:rPr>
          <w:rFonts w:ascii="Times New Roman" w:hAnsi="Times New Roman"/>
        </w:rPr>
      </w:pPr>
      <w:r>
        <w:rPr>
          <w:rFonts w:ascii="Times New Roman" w:hAnsi="Times New Roman"/>
        </w:rPr>
        <w:t>Позиция: Ранняя (UTG).</w:t>
      </w:r>
    </w:p>
    <w:p>
      <w:pPr>
        <w:pStyle w:val="BodyText"/>
        <w:numPr>
          <w:ilvl w:val="2"/>
          <w:numId w:val="8"/>
        </w:numPr>
        <w:tabs>
          <w:tab w:val="clear" w:pos="709"/>
          <w:tab w:val="left" w:pos="0" w:leader="none"/>
        </w:tabs>
        <w:ind w:hanging="0" w:start="2127"/>
        <w:rPr>
          <w:rFonts w:ascii="Times New Roman" w:hAnsi="Times New Roman"/>
        </w:rPr>
      </w:pPr>
      <w:r>
        <w:rPr>
          <w:rFonts w:ascii="Times New Roman" w:hAnsi="Times New Roman"/>
        </w:rPr>
        <w:t>Позиция: Поздняя (BTN - Баттон).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Вариант 2 (Лузовый ИИ): Параметр "тайтовости" (TightnessFactor) = 0.2 (низкий).</w:t>
      </w:r>
    </w:p>
    <w:p>
      <w:pPr>
        <w:pStyle w:val="BodyText"/>
        <w:numPr>
          <w:ilvl w:val="2"/>
          <w:numId w:val="8"/>
        </w:numPr>
        <w:tabs>
          <w:tab w:val="clear" w:pos="709"/>
          <w:tab w:val="left" w:pos="0" w:leader="none"/>
        </w:tabs>
        <w:ind w:hanging="0" w:start="2127"/>
        <w:rPr>
          <w:rFonts w:ascii="Times New Roman" w:hAnsi="Times New Roman"/>
        </w:rPr>
      </w:pPr>
      <w:r>
        <w:rPr>
          <w:rFonts w:ascii="Times New Roman" w:hAnsi="Times New Roman"/>
        </w:rPr>
        <w:t>Позиция: Ранняя (UTG).</w:t>
      </w:r>
    </w:p>
    <w:p>
      <w:pPr>
        <w:pStyle w:val="BodyText"/>
        <w:numPr>
          <w:ilvl w:val="0"/>
          <w:numId w:val="8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Ожидаемое поведение алгоритма: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Влияние позиции для тайтового ИИ:</w:t>
      </w:r>
      <w:r>
        <w:rPr>
          <w:rFonts w:ascii="Times New Roman" w:hAnsi="Times New Roman"/>
        </w:rPr>
        <w:t> Алгоритм должен присвоить руке KJs на позиции BTN более высокий итоговый коэффициент силы (или применить меньший штраф к базовой силе), чем той же руке KJs на позиции UTG. Это отражает тот факт, что из поздней позиции можно разыгрывать более широкий диапазон рук.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Влияние тайтовости для одной позиции:</w:t>
      </w:r>
      <w:r>
        <w:rPr>
          <w:rFonts w:ascii="Times New Roman" w:hAnsi="Times New Roman"/>
        </w:rPr>
        <w:t> Алгоритм должен присвоить руке KJs на позиции UTG для "лузового" ИИ (Tightness = 0.2) более высокий итоговый коэффициент силы, чем для "тайтового" ИИ (Tightness = 0.8) на той же позиции UTG. Это отражает, что лузовый игрок склонен считать более широкий диапазон рук достаточно сильными для игры.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Конкретные числовые значения силы не так важны, как демонстрация относительного изменения оценки в зависимости от позиции и тайтовости.</w:t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9" w:name="__RefHeading___Toc597_3843602290"/>
      <w:bookmarkEnd w:id="9"/>
      <w:r>
        <w:rPr>
          <w:rStyle w:val="Strong"/>
          <w:b/>
          <w:bCs/>
        </w:rPr>
        <w:t>1.3.3. Контрольный пример: Оценка комбинации "Старшая Карта"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Описание ситуации:</w:t>
      </w:r>
      <w:r>
        <w:rPr>
          <w:rFonts w:ascii="Times New Roman" w:hAnsi="Times New Roman"/>
        </w:rPr>
        <w:t> Алгоритм оценки покерных комбинаций (UPokerHandEvaluator) должен корректно определить ранг руки и составить список кикеров, когда у игрока нет ни одной из стандартных комбинаций (пара, стрит, флеш и т.д.).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Входные данные для алгоритма EvaluatePokerHand: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Набор из 5 карт (например, общие карты стола или 5-карточная рука игрока): Туз червей (AH), Король бубен (KD), Дама пик (QS), Валет треф (JC), Девятка треф (9C).</w:t>
      </w:r>
    </w:p>
    <w:p>
      <w:pPr>
        <w:pStyle w:val="BodyText"/>
        <w:numPr>
          <w:ilvl w:val="0"/>
          <w:numId w:val="9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Ожидаемое поведение алгоритма: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Алгоритм анализирует предоставленные сила и кикеры рукикарты.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Поскольку карты не образуют пару, две пары, сет, стрит, флеш, фулл-хаус, каре или стрит-флеш, алгоритм должен определить ранг комбинации как EPokerHandRank::HighCard (Старшая Карта).</w:t>
      </w:r>
    </w:p>
    <w:p>
      <w:pPr>
        <w:pStyle w:val="BodyText"/>
        <w:numPr>
          <w:ilvl w:val="1"/>
          <w:numId w:val="9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Алгоритм должен сформировать массив кикеров, состоящий из всех пяти карт, отсортированных по убыванию их ранга. В данном случае, кикеры должны быть: Туз, Король, Дама, Валет, Девятка.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Heading1"/>
        <w:ind w:hanging="0" w:start="0"/>
        <w:jc w:val="center"/>
        <w:rPr/>
      </w:pPr>
      <w:bookmarkStart w:id="10" w:name="__RefHeading___Toc599_3843602290"/>
      <w:bookmarkEnd w:id="10"/>
      <w:r>
        <w:rPr>
          <w:rStyle w:val="Strong"/>
        </w:rPr>
        <w:t>2. Решение задачи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В данной главе описывается процесс практической реализации алгоритмов, изложенных в предыдущем разделе, на выбранных языках программирования, а также детали использованных технологий и архитектурных решений.</w:t>
      </w:r>
    </w:p>
    <w:p>
      <w:pPr>
        <w:pStyle w:val="Heading2"/>
        <w:ind w:hanging="0" w:start="0"/>
        <w:rPr/>
      </w:pPr>
      <w:bookmarkStart w:id="11" w:name="__RefHeading___Toc601_3843602290"/>
      <w:bookmarkEnd w:id="11"/>
      <w:r>
        <w:rPr>
          <w:rStyle w:val="Strong"/>
          <w:b/>
          <w:bCs/>
        </w:rPr>
        <w:t>2.1. Выбор средств реализации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Для разработки приложения «Покер Texas Hold'em» были выбраны следующие технологии и средства разработки, исходя из поставленных задач и требований к функциональности и визуализации: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Клиентская часть (Игровое приложение):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Язык программирования:</w:t>
      </w:r>
      <w:r>
        <w:rPr>
          <w:rFonts w:ascii="Times New Roman" w:hAnsi="Times New Roman"/>
        </w:rPr>
        <w:t> C++ в связке с системой визуального скриптинга Blueprints.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Игровой движок:</w:t>
      </w:r>
      <w:r>
        <w:rPr>
          <w:rFonts w:ascii="Times New Roman" w:hAnsi="Times New Roman"/>
        </w:rPr>
        <w:t> Unreal Engine 5 (версия 5.3). Выбор Unreal Engine 5 обусловлен его мощными возможностями для создания 3D-графики, наличием встроенной системы разработки пользовательских интерфейсов (UMG), развитой системой управления игровыми объектами (Actors, Components), а также поддержкой языка C++ для реализации сложной игровой логики и алгоритмов ИИ. Система Blueprints использовалась для быстрой разработки и настройки UI, а также для частичной реализации игровой логики, не требующей высокой производительности или сложных вычислений.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Система ввода:</w:t>
      </w:r>
      <w:r>
        <w:rPr>
          <w:rFonts w:ascii="Times New Roman" w:hAnsi="Times New Roman"/>
        </w:rPr>
        <w:t> Enhanced Input System, предоставляемая Unreal Engine, для гибкой настройки и обработки пользовательского ввода.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Тестирование:</w:t>
      </w:r>
      <w:r>
        <w:rPr>
          <w:rFonts w:ascii="Times New Roman" w:hAnsi="Times New Roman"/>
        </w:rPr>
        <w:t> Встроенный Automation Framework Unreal Engine для написания и выполнения юнит-тестов для C++ кода игровой логики.</w:t>
      </w:r>
    </w:p>
    <w:p>
      <w:pPr>
        <w:pStyle w:val="BodyText"/>
        <w:numPr>
          <w:ilvl w:val="0"/>
          <w:numId w:val="3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Серверная часть (для хранения данных профиля, друзей, статистики):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Язык программирования:</w:t>
      </w:r>
      <w:r>
        <w:rPr>
          <w:rFonts w:ascii="Times New Roman" w:hAnsi="Times New Roman"/>
        </w:rPr>
        <w:t> Java.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Фреймворк:</w:t>
      </w:r>
      <w:r>
        <w:rPr>
          <w:rFonts w:ascii="Times New Roman" w:hAnsi="Times New Roman"/>
        </w:rPr>
        <w:t> Spring Boot (версия 3.x). Выбран благодаря своей простоте настройки, большому количеству готовых модулей (Spring Data JPA, Spring Security, Spring Web) и удобству создания REST API.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Система управления базами данных (СУБД):</w:t>
      </w:r>
      <w:r>
        <w:rPr>
          <w:rFonts w:ascii="Times New Roman" w:hAnsi="Times New Roman"/>
        </w:rPr>
        <w:t> PostgreSQL. Открытая, мощная и надежная реляционная СУБД, хорошо подходящая для хранения структурированных данных пользователей и их взаимосвязей.</w:t>
      </w:r>
    </w:p>
    <w:p>
      <w:pPr>
        <w:pStyle w:val="BodyText"/>
        <w:numPr>
          <w:ilvl w:val="1"/>
          <w:numId w:val="3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Взаимодействие клиент-сервер:</w:t>
      </w:r>
      <w:r>
        <w:rPr>
          <w:rFonts w:ascii="Times New Roman" w:hAnsi="Times New Roman"/>
        </w:rPr>
        <w:t> Через HTTP REST API для операций аутентификации, управления списком друзей и получения статистики. </w:t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/>
      </w:pPr>
      <w:r>
        <w:rPr>
          <w:rStyle w:val="Strong"/>
          <w:rFonts w:ascii="Times New Roman" w:hAnsi="Times New Roman"/>
        </w:rPr>
        <w:t>Обоснование выбора:</w:t>
      </w:r>
      <w:r>
        <w:rPr>
          <w:rFonts w:ascii="Times New Roman" w:hAnsi="Times New Roman"/>
        </w:rPr>
        <w:br/>
        <w:t>Комбинация Unreal Engine 5 и C++ для клиентской части позволила создать визуально привлекательное 3D-приложение с комплексной игровой логикой и ИИ. Использование Java Spring Boot и PostgreSQL для серверной части обеспечивает надежное хранение и управление данными пользователей, а также закладывает основу для возможного будущего расширения функционала до полноценной онлайн-игры. Разделение на клиентскую и серверную части соответствует современным принципам разработки распределенных приложений.</w:t>
      </w:r>
    </w:p>
    <w:p>
      <w:pPr>
        <w:pStyle w:val="Heading2"/>
        <w:ind w:hanging="0" w:start="0"/>
        <w:rPr/>
      </w:pPr>
      <w:bookmarkStart w:id="12" w:name="__RefHeading___Toc603_3843602290"/>
      <w:bookmarkEnd w:id="12"/>
      <w:r>
        <w:rPr>
          <w:rStyle w:val="Strong"/>
          <w:b/>
          <w:bCs/>
        </w:rPr>
        <w:t>2.2. Описание основных классов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В процессе разработки клиентской части приложения на Unreal Engine 5 была сформирована модульная архитектура, состоящая из ряда ключевых C++ классов, отвечающих за различные аспекты игры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-164465</wp:posOffset>
            </wp:positionH>
            <wp:positionV relativeFrom="paragraph">
              <wp:posOffset>-71755</wp:posOffset>
            </wp:positionV>
            <wp:extent cx="6120130" cy="3104515"/>
            <wp:effectExtent l="0" t="0" r="0" b="0"/>
            <wp:wrapSquare wrapText="largest"/>
            <wp:docPr id="5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ab/>
        <w:tab/>
        <w:tab/>
        <w:tab/>
        <w:t>Рисунок 7 — Диаграмма классов</w:t>
      </w:r>
    </w:p>
    <w:p>
      <w:pPr>
        <w:pStyle w:val="BodyTex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-34925</wp:posOffset>
            </wp:positionH>
            <wp:positionV relativeFrom="paragraph">
              <wp:posOffset>365760</wp:posOffset>
            </wp:positionV>
            <wp:extent cx="6120130" cy="9994265"/>
            <wp:effectExtent l="0" t="0" r="0" b="0"/>
            <wp:wrapSquare wrapText="largest"/>
            <wp:docPr id="6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9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ab/>
        <w:tab/>
        <w:tab/>
        <w:tab/>
        <w:t>Рисунок 8 – Структура директории проекта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Ниже приведено описание наиболее значимых C++ классов и интерфейсов, реализующих основную логику и структуру приложения: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UMyGameInstance</w:t>
      </w:r>
      <w:r>
        <w:rPr>
          <w:rFonts w:ascii="Times New Roman" w:hAnsi="Times New Roman"/>
        </w:rPr>
        <w:t> (MyGameInstance.h, MyGameInstance.cpp)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Назначение:</w:t>
      </w:r>
      <w:r>
        <w:rPr>
          <w:rFonts w:ascii="Times New Roman" w:hAnsi="Times New Roman"/>
        </w:rPr>
        <w:t> Является синглтоном, существующим на протяжении всей сессии игры. Служит для хранения глобальных данных, таких как информация об аутентифицированном пользователе (bIsLoggedIn, LoggedInUsername, LoggedInUserId, LoggedInFriendCode), текущем режиме игры (bIsInOfflineMode), а также параметров, передаваемых между уровнями (например, настройки для оффлайн-игры: PendingOfflineNumBots, PendingOfflineInitialStack, PendingBotPersonalities). Ключевой задачей UMyGameInstance является инициализация и предоставление доступа к основным менеджерам приложения.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Фрагмент кода (из MyGameInstance.h):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// MyGameInstance.h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UCLASS()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class POKER_CLIENT_API UMyGameInstance : public UGameInstance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{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GENERATED_BODY()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public: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// ... Конструктор, Init(), Shutdown() ...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UPROPERTY(BlueprintReadWrite, VisibleAnywhere, Category = "User Session")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bool bIsLoggedIn = false;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UPROPERTY(BlueprintReadWrite, VisibleAnywhere, Category = "User Session")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FString LoggedInUsername;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// ... другие глобальные данные ...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UPROPERTY(BlueprintReadWrite, Category = "Offline Game Settings")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int32 PendingOfflineNumBots = 1;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UPROPERTY(BlueprintReadWrite, Category = "Offline Game Settings")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int64 PendingOfflineInitialStack = 1000;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UPROPERTY(BlueprintReadWrite, Category = "Offline Game Settings")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TArray&lt;FBotPersonalitySettings&gt; PendingBotPersonalities;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// Геттеры для менеджеров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UFUNCTION(BlueprintPure, Category = "Managers")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UOfflineGameManager* GetOfflineGameManager() const;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// ... другие геттеры ...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protected: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TObjectPtr&lt;UOfflineGameManager&gt; OfflineGameManagerInstance;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TObjectPtr&lt;UMenuScreenUIManager&gt; MenuScreenUIManagerInstance;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// ... другие экземпляры менеджеров ...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};</w:t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  <w:t>(Листинг 1 – Объявление класса UMyGameInstance)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UOfflineGameManager</w:t>
      </w:r>
      <w:r>
        <w:rPr>
          <w:rFonts w:ascii="Times New Roman" w:hAnsi="Times New Roman"/>
        </w:rPr>
        <w:t> (OfflineGameManager.h, OfflineGameManager.cpp)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Назначение:</w:t>
      </w:r>
      <w:r>
        <w:rPr>
          <w:rFonts w:ascii="Times New Roman" w:hAnsi="Times New Roman"/>
        </w:rPr>
        <w:t> Центральный класс, инкапсулирующий всю игровую логику оффлайн-покера Техасский Холдем. Он управляет состоянием игры, обрабатывает ходы игроков (человека и ботов), определяет победителей, управляет раздачами карт, раундами ставок и сменой стадий игры. Взаимодействует с APokerPlayerController через систему делегатов для обновления UI.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Ключевые функции и делегаты (фрагмент из OfflineGameManager.h):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// OfflineGameManager.h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// ... объявления делегатов (FOnPlayerTurnStartedSignature и т.д.) ...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UCLASS(BlueprintType)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class POKER_CLIENT_API UOfflineGameManager : public UObject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{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GENERATED_BODY()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public: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UPROPERTY(VisibleAnywhere, BlueprintReadOnly, Transient, Category = "Offline Game State")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TObjectPtr&lt;UOfflinePokerGameState&gt; GameStateData;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UPROPERTY(VisibleAnywhere, BlueprintReadOnly, Transient, Category = "Offline Game Deck")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TObjectPtr&lt;UDeck&gt; Deck;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TObjectPtr&lt;UPokerBotAI&gt; BotAIInstance;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UPROPERTY(BlueprintAssignable, Category = "Offline Game|Events")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FOnPlayerTurnStartedSignature OnPlayerTurnStartedDelegate;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// ... другие UPROPERTY для делегатов ...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UFUNCTION(BlueprintCallable, Category = "Offline Game|Setup")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void InitializeGame(int32 NumRealPlayers, int32 NumBots, int64 InitialStack, int64 InSmallBlindAmount);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UFUNCTION(BlueprintCallable, Category = "Offline Game|Game Flow")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void StartNewHand();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UFUNCTION(BlueprintCallable, Category = "Offline Game|Game Flow")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void ProcessPlayerAction(int32 ActingPlayerSeatIndex, EPlayerAction PlayerAction, int64 Amount);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private: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void RequestPlayerAction(int32 SeatIndex);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void DealHoleCardsAndStartPreflop();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void ProceedToNextGameStage();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void ProceedToShowdown();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bool IsBettingRoundOver() const;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// ... другие приватные и вспомогательные функции ...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};</w:t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Листинг 2 – Объявление класса UofflineGameManager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Пример логики (фрагмент из OfflineGameManager.cpp - начало ProcessPlayerAction):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// OfflineGameManager.cpp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void UOfflineGameManager::ProcessPlayerAction(int32 ActingPlayerSeatIndex, EPlayerAction PlayerAction, int64 Amount)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{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if (!GameStateData || !GameStateData-&gt;Seats.IsValidIndex(ActingPlayerSeatIndex))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{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    </w:t>
      </w:r>
      <w:r>
        <w:rPr>
          <w:rStyle w:val="Style15"/>
          <w:rFonts w:ascii="Times New Roman" w:hAnsi="Times New Roman"/>
        </w:rPr>
        <w:t>UE_LOG(LogTemp, Error, TEXT("ProcessPlayerAction: Invalid GameState or ActingPlayerSeatIndex %d."), ActingPlayerSeatIndex);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    </w:t>
      </w:r>
      <w:r>
        <w:rPr>
          <w:rStyle w:val="Style15"/>
          <w:rFonts w:ascii="Times New Roman" w:hAnsi="Times New Roman"/>
        </w:rPr>
        <w:t>return;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}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if (GameStateData-&gt;CurrentTurnSeat != ActingPlayerSeatIndex)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{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    </w:t>
      </w:r>
      <w:r>
        <w:rPr>
          <w:rStyle w:val="Style15"/>
          <w:rFonts w:ascii="Times New Roman" w:hAnsi="Times New Roman"/>
        </w:rPr>
        <w:t>UE_LOG(LogTemp, Warning, TEXT("ProcessPlayerAction: Action from Seat %d, but turn is Seat %d. Re-requesting."), ActingPlayerSeatIndex, GameStateData-&gt;CurrentTurnSeat);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    </w:t>
      </w:r>
      <w:r>
        <w:rPr>
          <w:rStyle w:val="Style15"/>
          <w:rFonts w:ascii="Times New Roman" w:hAnsi="Times New Roman"/>
        </w:rPr>
        <w:t>RequestPlayerAction(GameStateData-&gt;CurrentTurnSeat);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    </w:t>
      </w:r>
      <w:r>
        <w:rPr>
          <w:rStyle w:val="Style15"/>
          <w:rFonts w:ascii="Times New Roman" w:hAnsi="Times New Roman"/>
        </w:rPr>
        <w:t>return;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}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FPlayerSeatData&amp; Player = GameStateData-&gt;Seats[ActingPlayerSeatIndex];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 xml:space="preserve">    </w:t>
      </w:r>
      <w:r>
        <w:rPr>
          <w:rStyle w:val="Style15"/>
          <w:rFonts w:ascii="Times New Roman" w:hAnsi="Times New Roman"/>
        </w:rPr>
        <w:t>// ... дальнейшая логика switch(PlayerAction) ...</w:t>
      </w:r>
    </w:p>
    <w:p>
      <w:pPr>
        <w:pStyle w:val="Style20"/>
        <w:numPr>
          <w:ilvl w:val="0"/>
          <w:numId w:val="0"/>
        </w:numPr>
        <w:ind w:hanging="0" w:start="0"/>
        <w:rPr/>
      </w:pPr>
      <w:r>
        <w:rPr>
          <w:rStyle w:val="Style15"/>
          <w:rFonts w:ascii="Times New Roman" w:hAnsi="Times New Roman"/>
        </w:rPr>
        <w:t>}</w:t>
      </w:r>
    </w:p>
    <w:p>
      <w:pPr>
        <w:pStyle w:val="Style20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numPr>
          <w:ilvl w:val="0"/>
          <w:numId w:val="0"/>
        </w:numPr>
        <w:ind w:hanging="0" w:star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Листинг 3 – Фрагмент реализации ProcessPlayerAction в UofflineGameManager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UOfflinePokerGameState</w:t>
      </w:r>
      <w:r>
        <w:rPr>
          <w:rFonts w:ascii="Times New Roman" w:hAnsi="Times New Roman"/>
        </w:rPr>
        <w:t> (OfflinePokerGameState.h, OfflinePokerGameState.cpp)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Назначение:</w:t>
      </w:r>
      <w:r>
        <w:rPr>
          <w:rFonts w:ascii="Times New Roman" w:hAnsi="Times New Roman"/>
        </w:rPr>
        <w:t> Класс-контейнер, хранящий все данные, определяющие текущее состояние игрового стола и раздачи. Не содержит игровой логики, только данные и геттеры для них.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Основные поля:</w:t>
      </w:r>
      <w:r>
        <w:rPr>
          <w:rFonts w:ascii="Times New Roman" w:hAnsi="Times New Roman"/>
        </w:rPr>
        <w:t> TArray&lt;FPlayerSeatData&gt; Seats, TArray&lt;FCard&gt; CommunityCards, int64 Pot, EGameStage CurrentStage, int32 DealerSeat, int64 CurrentBetToCall, int64 SmallBlindAmount, int64 BigBlindAmount, int32 PendingSmallBlindSeat, int32 PendingBigBlindSeat, int64 LastBetOrRaiseAmountInCurrentRound, int32 LastAggressorSeatIndex, int32 PlayerWhoOpenedBettingThisRound.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Структуры и Перечисления в PokerDataTypes.h: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FPlayerSeatData</w:t>
      </w:r>
      <w:r>
        <w:rPr>
          <w:rFonts w:ascii="Times New Roman" w:hAnsi="Times New Roman"/>
        </w:rPr>
        <w:t>: Описывает состояние одного игрока/места: SeatIndex, PlayerName, Stack, HoleCards, CurrentBet, Status, bIsBot, bIsTurn, bIsDealer, bIsSmallBlind, bIsBigBlind, bIsSittingIn, bHasActedThisSubRound, BotPersonality.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FCard</w:t>
      </w:r>
      <w:r>
        <w:rPr>
          <w:rFonts w:ascii="Times New Roman" w:hAnsi="Times New Roman"/>
        </w:rPr>
        <w:t>: Описывает игральную карту: ECardSuit Suit, ECardRank Rank.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FBotPersonalitySettings</w:t>
      </w:r>
      <w:r>
        <w:rPr>
          <w:rFonts w:ascii="Times New Roman" w:hAnsi="Times New Roman"/>
        </w:rPr>
        <w:t>: Параметры "личности" бота: Aggressiveness, BluffFrequency, Tightness.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FPokerHandResult</w:t>
      </w:r>
      <w:r>
        <w:rPr>
          <w:rFonts w:ascii="Times New Roman" w:hAnsi="Times New Roman"/>
        </w:rPr>
        <w:t>: Результат оценки руки: EPokerHandRank HandRank, TArray&lt;ECardRank&gt; Kickers.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FShowdownPlayerInfo</w:t>
      </w:r>
      <w:r>
        <w:rPr>
          <w:rFonts w:ascii="Times New Roman" w:hAnsi="Times New Roman"/>
        </w:rPr>
        <w:t>: Информация об игроке на шоудауне.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Перечисления (enum class):</w:t>
      </w:r>
      <w:r>
        <w:rPr>
          <w:rFonts w:ascii="Times New Roman" w:hAnsi="Times New Roman"/>
        </w:rPr>
        <w:t> ECardSuit, ECardRank, EPokerHandRank, EPlayerStatus, EGameStage, EPlayerAction, EPlayerPokerPosition.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UPokerHandEvaluator</w:t>
      </w:r>
      <w:r>
        <w:rPr>
          <w:rFonts w:ascii="Times New Roman" w:hAnsi="Times New Roman"/>
        </w:rPr>
        <w:t> (PokerHandEvaluator.h, PokerHandEvaluator.cpp)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Назначение:</w:t>
      </w:r>
      <w:r>
        <w:rPr>
          <w:rFonts w:ascii="Times New Roman" w:hAnsi="Times New Roman"/>
        </w:rPr>
        <w:t> Библиотека статических функций (UBlueprintFunctionLibrary) для определения наилучшей 5-карточной покерной комбинации из набора карт и для сравнения силы двух комбинаций. Использовался подход с перебором всех 5-карточных подмножеств из 7 (или 6) карт и оценкой каждой. Данный класс полностью покрыт юнит-тестами.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UPokerBotAI</w:t>
      </w:r>
      <w:r>
        <w:rPr>
          <w:rFonts w:ascii="Times New Roman" w:hAnsi="Times New Roman"/>
        </w:rPr>
        <w:t> (PokerBotAI.h, PokerBotAI.cpp)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Назначение:</w:t>
      </w:r>
      <w:r>
        <w:rPr>
          <w:rFonts w:ascii="Times New Roman" w:hAnsi="Times New Roman"/>
        </w:rPr>
        <w:t> Реализует искусственный интеллект для компьютерных оппонентов. Принимает решение о действии (GetBestAction) на основе анализа игровой ситуации (карты, позиция, ставки, банк, стиль игры) и своих настраиваемых параметров "личности".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APokerPlayerController</w:t>
      </w:r>
      <w:r>
        <w:rPr>
          <w:rFonts w:ascii="Times New Roman" w:hAnsi="Times New Roman"/>
        </w:rPr>
        <w:t> (PokerPlayerController.h, PokerPlayerController.cpp)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Назначение:</w:t>
      </w:r>
      <w:r>
        <w:rPr>
          <w:rFonts w:ascii="Times New Roman" w:hAnsi="Times New Roman"/>
        </w:rPr>
        <w:t> Обрабатывает ввод пользователя с помощью Enhanced Input System, управляет переключением режимов ввода (игровой/UI). Является ключевым связующим звеном между UOfflineGameManager (через подписку на его делегаты и агрегацию данных) и UI-виджетами (через вызов C++ интерфейсов, реализуемых в Blueprint).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Ключевые аспекты:</w:t>
      </w:r>
      <w:r>
        <w:rPr>
          <w:rFonts w:ascii="Times New Roman" w:hAnsi="Times New Roman"/>
        </w:rPr>
        <w:t> Создание WBP_GameHUD, подписка на все делегаты UOfflineGameManager, функции SwitchToGameInputMode/SwitchToUIInputMode, обработчики ввода HandleLookUp/HandleTurn/HandleToggleToUI, функции-обработчики нажатий кнопок HUD, вызывающие ProcessPlayerAction.</w:t>
      </w:r>
    </w:p>
    <w:p>
      <w:pPr>
        <w:pStyle w:val="BodyText"/>
        <w:numPr>
          <w:ilvl w:val="0"/>
          <w:numId w:val="6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Интерфейсы UI (C++):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IGameHUDInterface</w:t>
      </w:r>
      <w:r>
        <w:rPr>
          <w:rFonts w:ascii="Times New Roman" w:hAnsi="Times New Roman"/>
        </w:rPr>
        <w:t>: Определяет контракт для WBP_GameHUD (функции UpdateGameInfo, UpdateActionButtons, DisableButtons, AddGameHistoryMessage, InitializetPotFromState, DisplayShowdownResults).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IPlayerSeatVisualizerInterface</w:t>
      </w:r>
      <w:r>
        <w:rPr>
          <w:rFonts w:ascii="Times New Roman" w:hAnsi="Times New Roman"/>
        </w:rPr>
        <w:t>: Определяет контракт для BP_PlayerSeatVisualizer (функции UpdateHoleCards, HideHoleCards, UpdatePlayerInfo, SetSeatVisibility).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ICommunityCardDisplayInterface</w:t>
      </w:r>
      <w:r>
        <w:rPr>
          <w:rFonts w:ascii="Times New Roman" w:hAnsi="Times New Roman"/>
        </w:rPr>
        <w:t>: Определяет контракт для BP_CommunityCardArea (функции UpdateCommunityCards, HideCommunityCards).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2"/>
        <w:ind w:hanging="0" w:start="0"/>
        <w:rPr/>
      </w:pPr>
      <w:bookmarkStart w:id="13" w:name="__RefHeading___Toc605_3843602290"/>
      <w:bookmarkEnd w:id="13"/>
      <w:r>
        <w:rPr>
          <w:rStyle w:val="Strong"/>
          <w:b/>
          <w:bCs/>
        </w:rPr>
        <w:t>2.3. Интерфейс приложения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Пользовательский интерфейс приложения разделен на две основные части: интерфейс меню, реализованный на уровне MenuLevel, и игровой интерфейс, отображаемый на уровне MainLevel.</w:t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14" w:name="__RefHeading___Toc607_3843602290"/>
      <w:bookmarkEnd w:id="14"/>
      <w:r>
        <w:rPr>
          <w:rStyle w:val="Strong"/>
          <w:b/>
          <w:bCs/>
        </w:rPr>
        <w:t>2.3.1. Интерфейс Меню (MenuLevel)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При запуске MenuLevel пользователю отображается главное меню (WBP_MainMenu), реализованное как виджет UMG. Камера на уровне фиксирована и направлена на стилизованную область, поверх которой отображаются элементы меню.</w:t>
      </w:r>
    </w:p>
    <w:p>
      <w:pPr>
        <w:pStyle w:val="BodyTex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0590"/>
            <wp:effectExtent l="0" t="0" r="0" b="0"/>
            <wp:wrapSquare wrapText="largest"/>
            <wp:docPr id="7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br/>
        <w:tab/>
        <w:tab/>
        <w:tab/>
        <w:tab/>
        <w:t>Рисунок 9 – Главное меню приложения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Из главного меню доступны следующие разделы, каждый из которых представлен отдельным виджетом UMG, сменяющим предыдущий:</w:t>
      </w:r>
    </w:p>
    <w:p>
      <w:pPr>
        <w:pStyle w:val="BodyText"/>
        <w:numPr>
          <w:ilvl w:val="0"/>
          <w:numId w:val="4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Оффлайн Лобби (WBP_OfflineLobby):</w:t>
      </w:r>
      <w:r>
        <w:rPr>
          <w:rFonts w:ascii="Times New Roman" w:hAnsi="Times New Roman"/>
        </w:rPr>
        <w:t> Позволяет настроить параметры игры против ботов: количество оппонентов, их начальный стек, размер малого блайнда, а также индивидуальные параметры "личности" для каждого ИИ-бота (агрессивность, частота блефа, тайтовость).</w:t>
        <w:br/>
      </w:r>
    </w:p>
    <w:p>
      <w:pPr>
        <w:pStyle w:val="BodyText"/>
        <w:numPr>
          <w:ilvl w:val="0"/>
          <w:numId w:val="0"/>
        </w:numPr>
        <w:ind w:hanging="0" w:star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9955"/>
            <wp:effectExtent l="0" t="0" r="0" b="0"/>
            <wp:wrapSquare wrapText="largest"/>
            <wp:docPr id="8" name="Изображение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3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br/>
        <w:tab/>
        <w:t>Рисунок 10 – Лобби для настройки оффлайн-игры</w:t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Профиль Игрока (WBP_ProfileScreen):</w:t>
      </w:r>
      <w:r>
        <w:rPr>
          <w:rFonts w:ascii="Times New Roman" w:hAnsi="Times New Roman"/>
        </w:rPr>
        <w:t> Отображает имя залогиненного пользователя, его уникальный код для добавления в друзья, позволяет вводить код друга для отправки запроса на добавление, а также отображает список уже добавленных друзей и (в будущем) игровую статистику и таблицу лидеров.</w:t>
        <w:br/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121285</wp:posOffset>
            </wp:positionH>
            <wp:positionV relativeFrom="paragraph">
              <wp:posOffset>-32385</wp:posOffset>
            </wp:positionV>
            <wp:extent cx="6120130" cy="3453130"/>
            <wp:effectExtent l="0" t="0" r="0" b="0"/>
            <wp:wrapSquare wrapText="largest"/>
            <wp:docPr id="9" name="Изображение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ind w:hanging="0" w:star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Рисунок 11 – Профиль пользователя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Навигация между этими экранами и обратно в главное меню осуществляется с помощью кнопок. Переход на игровой уровень (MainLevel) из оффлайн-лобби инициируется через ULevelTransitionManager с показом видеозаставки.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15" w:name="__RefHeading___Toc609_3843602290"/>
      <w:bookmarkEnd w:id="15"/>
      <w:r>
        <w:rPr>
          <w:rStyle w:val="Strong"/>
          <w:b/>
          <w:bCs/>
        </w:rPr>
        <w:t>2.3.2. Игровой Интерфейс (MainLevel и WBP_GameHUD)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При переходе на игровой уровень MainLevel отображается основной игровой интерфейс, реализованный с помощью виджета WBP_GameHUD и 3D-визуализаторов на сцене.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49675"/>
            <wp:effectExtent l="0" t="0" r="0" b="0"/>
            <wp:wrapSquare wrapText="largest"/>
            <wp:docPr id="10" name="Изображение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br/>
        <w:tab/>
        <w:tab/>
        <w:tab/>
        <w:t>Рисунок 13 – Основной игровой интерфейс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Ключевые элементы игрового интерфейса: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WBP_GameHUD:</w:t>
      </w:r>
      <w:r>
        <w:rPr>
          <w:rFonts w:ascii="Times New Roman" w:hAnsi="Times New Roman"/>
        </w:rPr>
        <w:t> Основной 2D-интерфейс, отображающий: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Общий банк (Pot).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Имя игрока, чей сейчас ход.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Стек текущего ходящего игрока и стек локального игрока.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Сумму, необходимую для колла (ActualAmountToCall).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Минимальную сумму для бета/рейза (MinPureRaiseValue и как это транслируется в общую ставку).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Кнопки доступных действий (Fold, Check, Call, Bet, Raise, PostBlind), которые активируются/деактивируются и обновляют свой текст в зависимости от игровой ситуации.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Поле для ввода суммы ставки/рейза.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Область для отображения истории игровых событий (GameHistoryScrollBox).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Кнопка "Next Hand" для запуска следующей раздачи.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>
          <w:rFonts w:ascii="Times New Roman" w:hAnsi="Times New Roman"/>
        </w:rPr>
      </w:pPr>
      <w:r>
        <w:rPr>
          <w:rFonts w:ascii="Times New Roman" w:hAnsi="Times New Roman"/>
        </w:rPr>
        <w:t>Кнопка "Main Menu" для возврата в главное меню.</w:t>
      </w:r>
    </w:p>
    <w:p>
      <w:pPr>
        <w:pStyle w:val="BodyText"/>
        <w:numPr>
          <w:ilvl w:val="1"/>
          <w:numId w:val="5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  <w:rFonts w:ascii="Times New Roman" w:hAnsi="Times New Roman"/>
        </w:rPr>
        <w:t>Частичный листинг Blueprint (из WBP_GameHUD Event Graph) для ключевых функций обновления UI</w:t>
      </w:r>
    </w:p>
    <w:p>
      <w:pPr>
        <w:pStyle w:val="BodyText"/>
        <w:rPr/>
      </w:pPr>
      <w:r>
        <w:rPr>
          <w:rStyle w:val="Strong"/>
          <w:rFonts w:ascii="Times New Roman" w:hAnsi="Times New Roman"/>
        </w:rPr>
        <w:tab/>
        <w:tab/>
      </w:r>
    </w:p>
    <w:p>
      <w:pPr>
        <w:pStyle w:val="BodyTex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8955"/>
            <wp:effectExtent l="0" t="0" r="0" b="0"/>
            <wp:wrapSquare wrapText="largest"/>
            <wp:docPr id="11" name="Изображение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ascii="Times New Roman" w:hAnsi="Times New Roman"/>
        </w:rPr>
        <w:tab/>
        <w:tab/>
      </w:r>
    </w:p>
    <w:p>
      <w:pPr>
        <w:pStyle w:val="BodyText"/>
        <w:rPr/>
      </w:pPr>
      <w:r>
        <w:rPr>
          <w:rStyle w:val="Strong"/>
          <w:rFonts w:ascii="Times New Roman" w:hAnsi="Times New Roman"/>
        </w:rPr>
        <w:tab/>
      </w:r>
      <w:r>
        <w:rPr>
          <w:rStyle w:val="Strong"/>
          <w:rFonts w:ascii="Times New Roman" w:hAnsi="Times New Roman"/>
          <w:b w:val="false"/>
          <w:bCs w:val="false"/>
        </w:rPr>
        <w:tab/>
        <w:tab/>
        <w:t>Рисунок 14 –</w:t>
      </w:r>
      <w:r>
        <w:rPr>
          <w:rStyle w:val="Strong"/>
          <w:rFonts w:ascii="Times New Roman" w:hAnsi="Times New Roman"/>
          <w:b w:val="false"/>
          <w:bCs w:val="false"/>
          <w:lang w:val="en-US"/>
        </w:rPr>
        <w:t xml:space="preserve"> Blueprint </w:t>
      </w:r>
      <w:r>
        <w:rPr>
          <w:rStyle w:val="Strong"/>
          <w:rFonts w:ascii="Times New Roman" w:hAnsi="Times New Roman"/>
          <w:b w:val="false"/>
          <w:bCs w:val="false"/>
        </w:rPr>
        <w:t>игрового интерфейса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BP_PlayerSeatVisualizer и WBP_PlayerInfo3D:</w:t>
      </w:r>
      <w:r>
        <w:rPr>
          <w:rFonts w:ascii="Times New Roman" w:hAnsi="Times New Roman"/>
        </w:rPr>
        <w:t> Каждый активный игрок представлен на столе 3D-визуализатором (BP_PlayerSeatVisualizer), который содержит WidgetComponent, отображающий WBP_PlayerInfo3D (имя игрока и его текущий стек). BP_PlayerSeatVisualizer также отвечает за отображение карманных карт игрока (лицом вверх для локального игрока, рубашкой вверх для ботов) с помощью дочерних акторов BP_CardVisualizer.</w:t>
      </w:r>
    </w:p>
    <w:p>
      <w:pPr>
        <w:pStyle w:val="BodyText"/>
        <w:numPr>
          <w:ilvl w:val="0"/>
          <w:numId w:val="5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  <w:rFonts w:ascii="Times New Roman" w:hAnsi="Times New Roman"/>
        </w:rPr>
        <w:t>BP_CommunityCardArea:</w:t>
      </w:r>
      <w:r>
        <w:rPr>
          <w:rFonts w:ascii="Times New Roman" w:hAnsi="Times New Roman"/>
        </w:rPr>
        <w:t> Актор на сцене, отвечающий за отображение общих карт стола (флоп, терн, ривер) с помощью пяти экземпляров BP_CardVisualizer.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Обновление всего интерфейса происходит через систему C++ интерфейсов (IGameHUDInterface, IPlayerInfoWidgetInterface, IHoleCardDisplayInterface, ICommunityCardDisplayInterface), вызываемых из APokerPlayerController в ответ на делегаты от UOfflineGameManager.</w:t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Cs/>
        </w:rPr>
      </w:pPr>
      <w:r>
        <w:rPr>
          <w:rFonts w:eastAsia="Times New Roman" w:cs="Times New Roman" w:ascii="Times New Roman" w:hAnsi="Times New Roman"/>
          <w:b/>
          <w:bCs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1"/>
        <w:ind w:hanging="0" w:start="0"/>
        <w:jc w:val="center"/>
        <w:rPr/>
      </w:pPr>
      <w:bookmarkStart w:id="16" w:name="__RefHeading___Toc611_3843602290"/>
      <w:bookmarkEnd w:id="16"/>
      <w:r>
        <w:rPr>
          <w:rStyle w:val="Strong"/>
        </w:rPr>
        <w:t>3. Тестирование приложения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В данной главе описывается процесс тестирования разработанного приложения «Покер Texas Hold'em». Основной целью тестирования являлась проверка корректности работы реализованных алгоритмов игровой логики и правильности кодирования этих алгоритмов. Для достижения этой цели был применен подход автоматизированного юнит-тестирования с использованием встроенного в Unreal Engine Automation Framework.</w:t>
      </w:r>
    </w:p>
    <w:p>
      <w:pPr>
        <w:pStyle w:val="Heading2"/>
        <w:ind w:hanging="0" w:start="0"/>
        <w:rPr/>
      </w:pPr>
      <w:bookmarkStart w:id="17" w:name="__RefHeading___Toc613_3843602290"/>
      <w:bookmarkEnd w:id="17"/>
      <w:r>
        <w:rPr>
          <w:rStyle w:val="Strong"/>
          <w:b/>
          <w:bCs/>
        </w:rPr>
        <w:t>3.1. Контрольные тесты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Для программной проверки сценариев, описанных в контрольных примерах (раздел 1.3), а также для более широкого покрытия различных аспектов игровой логики, были разработаны и реализованы юнит-тесты. Тесты созданы в отдельном тестовом модуле PokerClientTests и используют макросы и классы Automation Framework для определения тестовых случаев и проверки утверждений (asserts).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Ниже приведены листинги ключевых контрольных тестов, демонстрирующих проверку работоспособности основных компонентов системы.</w:t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709"/>
        <w:rPr>
          <w:rStyle w:val="Strong"/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18" w:name="__RefHeading___Toc615_3843602290"/>
      <w:bookmarkEnd w:id="18"/>
      <w:r>
        <w:rPr>
          <w:rStyle w:val="Strong"/>
          <w:b/>
          <w:bCs/>
        </w:rPr>
        <w:t>3.1.1. Тест для проверки постановки малого блайнда (FofflineGM_ProcessAction_SBPostsBlind)</w:t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Fonts w:ascii="Times New Roman" w:hAnsi="Times New Roman"/>
        </w:rPr>
        <w:br/>
        <w:t xml:space="preserve">Данный юнит-тест автоматически проверяет сценарий, описанный в контрольном примере 1.3.1. Он инициализирует игру, доводит ее до момента хода игрока на позиции малого блайнда, симулирует постановку блайнда и проверяет все ключевые изменения состояния игры (стек игрока, банк, текущий ход, статусы игроков) на </w:t>
      </w: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-60960</wp:posOffset>
            </wp:positionH>
            <wp:positionV relativeFrom="paragraph">
              <wp:posOffset>1760855</wp:posOffset>
            </wp:positionV>
            <wp:extent cx="6120130" cy="2724150"/>
            <wp:effectExtent l="0" t="0" r="0" b="0"/>
            <wp:wrapSquare wrapText="largest"/>
            <wp:docPr id="12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соответствие ожидаемым значениям.</w:t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  <w:tab/>
        <w:tab/>
        <w:t>Листинг 4 – Юнит-тест для проверки постановки малого блайнда</w:t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120015</wp:posOffset>
            </wp:positionH>
            <wp:positionV relativeFrom="paragraph">
              <wp:posOffset>457835</wp:posOffset>
            </wp:positionV>
            <wp:extent cx="6120130" cy="1101090"/>
            <wp:effectExtent l="0" t="0" r="0" b="0"/>
            <wp:wrapSquare wrapText="largest"/>
            <wp:docPr id="13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ind w:hanging="0" w:start="0"/>
        <w:jc w:val="center"/>
        <w:rPr/>
      </w:pPr>
      <w:r>
        <w:rPr>
          <w:rStyle w:val="Strong"/>
          <w:rFonts w:ascii="Times New Roman" w:hAnsi="Times New Roman"/>
          <w:b w:val="false"/>
          <w:bCs w:val="false"/>
        </w:rPr>
        <w:t>Рисунок 1</w:t>
      </w:r>
      <w:r>
        <w:rPr>
          <w:rStyle w:val="Strong"/>
          <w:rFonts w:ascii="Times New Roman" w:hAnsi="Times New Roman"/>
          <w:b w:val="false"/>
          <w:bCs w:val="false"/>
          <w:lang w:val="en-US"/>
        </w:rPr>
        <w:t>5</w:t>
      </w:r>
      <w:r>
        <w:rPr>
          <w:rStyle w:val="Strong"/>
          <w:rFonts w:ascii="Times New Roman" w:hAnsi="Times New Roman"/>
          <w:b w:val="false"/>
          <w:bCs w:val="false"/>
        </w:rPr>
        <w:t xml:space="preserve"> – п</w:t>
      </w:r>
      <w:r>
        <w:rPr>
          <w:rStyle w:val="Strong"/>
          <w:rFonts w:ascii="Times New Roman" w:hAnsi="Times New Roman"/>
          <w:b w:val="false"/>
          <w:bCs w:val="false"/>
          <w:lang w:val="ru-RU"/>
        </w:rPr>
        <w:t xml:space="preserve">рохождение </w:t>
      </w:r>
      <w:r>
        <w:rPr>
          <w:rStyle w:val="Strong"/>
          <w:rFonts w:ascii="Times New Roman" w:hAnsi="Times New Roman"/>
          <w:b w:val="false"/>
          <w:bCs w:val="false"/>
        </w:rPr>
        <w:t>тест для проверки постановки малого блайнда</w:t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19" w:name="__RefHeading___Toc617_3843602290"/>
      <w:bookmarkEnd w:id="19"/>
      <w:r>
        <w:rPr>
          <w:rStyle w:val="Strong"/>
          <w:b/>
          <w:bCs/>
        </w:rPr>
        <w:t>3.1.2. Тест для проверки оценки силы стартовой руки ИИ с учетом позиции (FpokerBotAITest_PreflopStrength_PositionEffect)</w:t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Fonts w:ascii="Times New Roman" w:hAnsi="Times New Roman"/>
        </w:rPr>
        <w:br/>
        <w:t>Этот юнит-тест программно верифицирует алгоритм оценки силы стартовой руки искусственным интеллектом, описанный в контрольном примере 1.3.2. Тест проверяет, что функция CalculatePreflopHandStrength класса UPokerBotAI корректно учитывает позицию игрока за столом и его параметр "тайтовости" при расчете относительной силы карманных карт.</w:t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numPr>
          <w:ilvl w:val="0"/>
          <w:numId w:val="0"/>
        </w:numPr>
        <w:ind w:hanging="0" w:start="0"/>
        <w:jc w:val="center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52070</wp:posOffset>
            </wp:positionH>
            <wp:positionV relativeFrom="paragraph">
              <wp:posOffset>-38735</wp:posOffset>
            </wp:positionV>
            <wp:extent cx="6120130" cy="2007870"/>
            <wp:effectExtent l="0" t="0" r="0" b="0"/>
            <wp:wrapSquare wrapText="largest"/>
            <wp:docPr id="14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Листинг 5 – Юнит-тест для проверки оценки силы стартовой руки ИИ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6120130" cy="2472690"/>
            <wp:effectExtent l="0" t="0" r="0" b="0"/>
            <wp:wrapSquare wrapText="largest"/>
            <wp:docPr id="15" name="Изображение6 Копия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6 Копия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  <w:t>Рисунок 16 – Результаты теста оценки силы стартовой руки ИИ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3"/>
        <w:numPr>
          <w:ilvl w:val="2"/>
          <w:numId w:val="1"/>
        </w:numPr>
        <w:ind w:hanging="0" w:start="0"/>
        <w:rPr/>
      </w:pPr>
      <w:bookmarkStart w:id="20" w:name="__RefHeading___Toc619_3843602290"/>
      <w:bookmarkEnd w:id="20"/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-250825</wp:posOffset>
            </wp:positionH>
            <wp:positionV relativeFrom="paragraph">
              <wp:posOffset>1480185</wp:posOffset>
            </wp:positionV>
            <wp:extent cx="6120130" cy="2884170"/>
            <wp:effectExtent l="0" t="0" r="0" b="0"/>
            <wp:wrapSquare wrapText="largest"/>
            <wp:docPr id="16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/>
          <w:bCs/>
        </w:rPr>
        <w:t>3.1.3. Тест для проверки оценки комбинации "Старшая Карта" (FhandEvaluatorTest_HighCard_AceHigh)</w:t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Fonts w:ascii="Times New Roman" w:hAnsi="Times New Roman"/>
        </w:rPr>
        <w:br/>
        <w:t>Данный юнит-тест предназначен для проверки корректности работы алгоритма UPokerHandEvaluator при определении комбинации "Старшая Карта" и правильности формирования списка кикеров, как описано в контрольном примере 1.3.3.</w:t>
      </w:r>
    </w:p>
    <w:p>
      <w:pPr>
        <w:pStyle w:val="BodyText"/>
        <w:numPr>
          <w:ilvl w:val="0"/>
          <w:numId w:val="0"/>
        </w:numPr>
        <w:ind w:hanging="0" w:start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ab/>
        <w:t>Листинг 6 – Юнит-тест для проверки оценки комбинации "Старшая Карта"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-50800</wp:posOffset>
            </wp:positionH>
            <wp:positionV relativeFrom="paragraph">
              <wp:posOffset>21590</wp:posOffset>
            </wp:positionV>
            <wp:extent cx="6120130" cy="2030095"/>
            <wp:effectExtent l="0" t="0" r="0" b="0"/>
            <wp:wrapSquare wrapText="largest"/>
            <wp:docPr id="17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jc w:val="center"/>
        <w:rPr/>
      </w:pPr>
      <w:r>
        <w:rPr>
          <w:rStyle w:val="Strong"/>
          <w:rFonts w:ascii="Times New Roman" w:hAnsi="Times New Roman"/>
          <w:b w:val="false"/>
          <w:bCs w:val="false"/>
        </w:rPr>
        <w:t>Рисунок 17 – Результат выполнения теста оценки комбинации "Старшая Карта"</w:t>
      </w:r>
    </w:p>
    <w:p>
      <w:pPr>
        <w:pStyle w:val="BodyText"/>
        <w:rPr/>
      </w:pPr>
      <w:r>
        <w:rPr/>
      </w:r>
    </w:p>
    <w:p>
      <w:pPr>
        <w:pStyle w:val="Heading2"/>
        <w:ind w:hanging="0" w:start="0"/>
        <w:rPr/>
      </w:pPr>
      <w:bookmarkStart w:id="21" w:name="__RefHeading___Toc621_3843602290"/>
      <w:bookmarkEnd w:id="21"/>
      <w:r>
        <w:rPr>
          <w:rStyle w:val="Strong"/>
          <w:b/>
          <w:bCs/>
        </w:rPr>
        <w:t>3.2. Работа приложения на контрольных тестах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Все разработанные юнит-тесты были запущены с использованием инструмента Session Frontend в среде Unreal Editor.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>Результаты выполнения пакета тестов показывают, что все основные алгоритмы игровой логики, включая инициализацию игры, управление ходом раздачи, обработку действий игроков, определение покерных комбинаций и базовые аспекты принятия решений ИИ, функционируют корректно и в соответствии с ожиданиями, заложенными в контрольных примерах и тестовых сценариях.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BodyTex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-77470</wp:posOffset>
            </wp:positionH>
            <wp:positionV relativeFrom="paragraph">
              <wp:posOffset>25400</wp:posOffset>
            </wp:positionV>
            <wp:extent cx="6120130" cy="3451860"/>
            <wp:effectExtent l="0" t="0" r="0" b="0"/>
            <wp:wrapSquare wrapText="largest"/>
            <wp:docPr id="18" name="Изображение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ab/>
        <w:t>Рисунок 14 – Результаты выполнения набора юнит-тестов в Session Frontend</w:t>
      </w:r>
    </w:p>
    <w:p>
      <w:pPr>
        <w:pStyle w:val="BodyText"/>
        <w:rPr>
          <w:rFonts w:ascii="Times New Roman" w:hAnsi="Times New Roman"/>
        </w:rPr>
      </w:pPr>
      <w:r>
        <w:rPr/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Было написано 170  юнит-тесов, покрывающих исключительно игровую логику. Также Session Frontend предоставляет набор базовых тестов, проверяющих остальные части приложения. В итоге все 483 теста пройдены. </w:t>
      </w: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2"/>
        <w:ind w:hanging="0" w:start="0"/>
        <w:rPr/>
      </w:pPr>
      <w:bookmarkStart w:id="22" w:name="__RefHeading___Toc623_3843602290"/>
      <w:bookmarkEnd w:id="22"/>
      <w:r>
        <w:rPr>
          <w:rStyle w:val="Strong"/>
          <w:b/>
          <w:bCs/>
        </w:rPr>
        <w:t>3.3. Результаты работы приложения</w:t>
      </w:r>
    </w:p>
    <w:p>
      <w:pPr>
        <w:pStyle w:val="BodyText"/>
        <w:rPr/>
      </w:pPr>
      <w:r>
        <w:rPr/>
        <w:t>В результате выполнения курсового проекта было разработано приложение «Покер Texas Hold'em», представляющее собой полнофункциональную оффлайн-симуляцию данной карточной игры с возможностью игры пользователя против одного или нескольких компьютерных оппонентов (ботов) с настраиваемым искусственным интеллектом.</w:t>
      </w:r>
    </w:p>
    <w:p>
      <w:pPr>
        <w:pStyle w:val="BodyText"/>
        <w:rPr/>
      </w:pPr>
      <w:r>
        <w:rPr>
          <w:rStyle w:val="Strong"/>
        </w:rPr>
        <w:t>Основные достигнутые результаты и реализованные функциональные возможности приложения: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</w:rPr>
        <w:t>Реализация Полного Игрового Цикла:</w:t>
      </w:r>
      <w:r>
        <w:rPr/>
        <w:t> Приложение корректно моделирует все этапы раздачи в Техасском Холдеме, включая определение дилера, автоматическую постановку малого и большого блайндов, раздачу карманных карт, проведение всех четырех раундов торговли (префлоп, флоп, терн, ривер) с обработкой всех стандартных действий (фолд, чек, колл, бет, рейз), и, наконец, вскрытие карт (шоудаун) с точным определением победителя(ей) на основе силы покерных комбинаций.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</w:rPr>
        <w:t>Корректная Обработка Игровых Действий:</w:t>
      </w:r>
      <w:r>
        <w:rPr/>
        <w:t> Алгоритмы обеспечивают валидацию действий игрока и ИИ, корректное обновление стеков, банка, текущей ставки для колла и других параметров состояния игры.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</w:rPr>
        <w:t>Разработанный Искусственный Интеллект (ИИ):</w:t>
      </w:r>
      <w:r>
        <w:rPr/>
        <w:t> Для компьютерных оппонентов реализован ИИ (UPokerBotAI), способный принимать решения на основе анализа силы своих карманных карт, общих карт стола, своей позиции, действий других игроков, размера банка и текущих ставок. ИИ также учитывает настраиваемые параметры "личности" (агрессивность, частота блефа, тайтовость), что позволяет создавать оппонентов с различными стилями игры.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</w:rPr>
        <w:t>Настраиваемые Параметры Оффлайн-Игры:</w:t>
      </w:r>
      <w:r>
        <w:rPr/>
        <w:t> Пользователь имеет возможность перед началом игры настроить количество ботов-оппонентов (от 1 до 8), их начальный стек фишек, размер малого блайнда, а также индивидуальные параметры "личности" для каждого ИИ-бота.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</w:rPr>
        <w:t>Графический Пользовательский Интерфейс (GUI):</w:t>
      </w:r>
      <w:r>
        <w:rPr/>
        <w:t> Разработан интуитивно понятный и функциональный GUI, реализованный с использованием Unreal Engine UMG.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</w:rPr>
        <w:t>Интерфейс Меню (MenuLevel):</w:t>
      </w:r>
      <w:r>
        <w:rPr/>
        <w:t> Включает главное меню, лобби для настройки оффлайн-игры, экран профиля пользователя и экран настроек приложения (графика, звук). Реализованы плавные переходы между уровнями с использованием видеозаставок.</w:t>
      </w:r>
    </w:p>
    <w:p>
      <w:pPr>
        <w:pStyle w:val="BodyText"/>
        <w:numPr>
          <w:ilvl w:val="1"/>
          <w:numId w:val="10"/>
        </w:numPr>
        <w:tabs>
          <w:tab w:val="clear" w:pos="709"/>
          <w:tab w:val="left" w:pos="0" w:leader="none"/>
        </w:tabs>
        <w:ind w:hanging="0" w:start="1418"/>
        <w:rPr/>
      </w:pPr>
      <w:r>
        <w:rPr>
          <w:rStyle w:val="Strong"/>
        </w:rPr>
        <w:t>Игровой Интерфейс (WBP_GameHUD и 3D-визуализаторы):</w:t>
      </w:r>
      <w:r>
        <w:rPr/>
        <w:t> Отображает игровой стол, места игроков с их именами и стеками (BP_PlayerSeatVisualizer и WBP_PlayerInfo3D), карманные карты локального игрока и рубашки карт ботов (BP_CardVisualizer), общие карты стола (BP_CommunityCardArea), текущий банк, информацию о ходе (имя игрока, доступные действия, суммы для ставок/коллов), а также историю игровых событий.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</w:rPr>
        <w:t>Система Профиля Пользователя (с Серверной Частью):</w:t>
      </w:r>
      <w:r>
        <w:rPr/>
        <w:t> Реализована аутентификация пользователей (регистрация, вход) и базовый функционал управления списком друзей с использованием Java Spring Boot сервера и PostgreSQL базы данных. Взаимодействие осуществляется через HTTP REST API.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</w:rPr>
        <w:t>Ручной Запуск Следующей Раздачи:</w:t>
      </w:r>
      <w:r>
        <w:rPr/>
        <w:t> После завершения каждой руки пользователю предоставляется кнопка "Next Hand" для осознанного начала следующей раздачи.</w:t>
      </w:r>
    </w:p>
    <w:p>
      <w:pPr>
        <w:pStyle w:val="BodyText"/>
        <w:numPr>
          <w:ilvl w:val="0"/>
          <w:numId w:val="10"/>
        </w:numPr>
        <w:tabs>
          <w:tab w:val="clear" w:pos="709"/>
          <w:tab w:val="left" w:pos="0" w:leader="none"/>
        </w:tabs>
        <w:ind w:hanging="0" w:start="709"/>
        <w:rPr/>
      </w:pPr>
      <w:r>
        <w:rPr>
          <w:rStyle w:val="Strong"/>
        </w:rPr>
        <w:t>Тестирование и Стабильность:</w:t>
      </w:r>
      <w:r>
        <w:rPr/>
        <w:t> Корректность работы основной игровой логики, алгоритма оценки комбинаций и базовых аспектов ИИ подтверждена обширным набором автоматизированных юнит-тестов, разработанных с использованием Unreal Engine Automation Framework. Ручное тестирование на контрольных примерах также показало полное соответствие ожидаемым результатам.</w:t>
      </w:r>
    </w:p>
    <w:p>
      <w:pPr>
        <w:pStyle w:val="BodyText"/>
        <w:rPr/>
      </w:pPr>
      <w:r>
        <w:rPr/>
        <w:t>Разработанное приложение успешно выполняет все поставленные в задании требования для оффлайн-режима игры. Оно демонстрирует применение современных подходов к разработке игровых приложений, включая разделение логики и представления, использование объектно-ориентированного программирования, реализацию ИИ и автоматизированное тестирование.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Heading1"/>
        <w:ind w:hanging="0" w:start="0"/>
        <w:jc w:val="center"/>
        <w:rPr/>
      </w:pPr>
      <w:bookmarkStart w:id="23" w:name="__RefHeading___Toc625_3843602290"/>
      <w:bookmarkEnd w:id="23"/>
      <w:r>
        <w:rPr>
          <w:rStyle w:val="Strong"/>
        </w:rPr>
        <w:t>ЗАКЛЮЧЕНИЕ</w:t>
      </w:r>
    </w:p>
    <w:p>
      <w:pPr>
        <w:pStyle w:val="Normal"/>
        <w:jc w:val="center"/>
        <w:rPr>
          <w:rStyle w:val="Strong"/>
        </w:rPr>
      </w:pPr>
      <w:r>
        <w:rPr/>
      </w:r>
    </w:p>
    <w:p>
      <w:pPr>
        <w:pStyle w:val="BodyText"/>
        <w:rPr/>
      </w:pPr>
      <w:r>
        <w:rPr/>
        <w:t>В ходе выполнения курсового проекта по дисциплине «Программирование» была успешно решена задача разработки приложения-игры «Покер Texas Hold'em». Основной целью являлось создание полнофункциональной оффлайн-версии игры с компьютерными оппонентами, обладающими настраиваемым искусственным интеллектом.</w:t>
      </w:r>
    </w:p>
    <w:p>
      <w:pPr>
        <w:pStyle w:val="BodyText"/>
        <w:rPr/>
      </w:pPr>
      <w:r>
        <w:rPr/>
        <w:t>В процессе работы были применены знания и навыки в области алгоритмизации, программирования на C++ в среде Unreal Engine 5 и на Java с использованием фреймворка Spring Boot для серверной части. Была разработана модульная архитектура клиентского приложения с четким разделением ответственности между компонентами. Особое внимание было уделено реализации корректной игровой логики Техасского Холдема, включая все стадии игры, обработку действий, оценку покерных комбинаций и принятие решений ИИ.</w:t>
      </w:r>
    </w:p>
    <w:p>
      <w:pPr>
        <w:pStyle w:val="BodyText"/>
        <w:rPr/>
      </w:pPr>
      <w:r>
        <w:rPr/>
        <w:t>Для обеспечения качества и надежности реализованных алгоритмов был применен подход автоматизированного юнит-тестирования с использованием Unreal Engine Automation Framework, что позволило выявить и устранить ошибки на ранних этапах разработки и подтвердить корректность работы ключевых модулей.</w:t>
      </w:r>
    </w:p>
    <w:p>
      <w:pPr>
        <w:pStyle w:val="BodyText"/>
        <w:rPr/>
      </w:pPr>
      <w:r>
        <w:rPr/>
        <w:t>Разработанное приложение обладает интуитивно понятным графическим интерфейсом, позволяет настраивать параметры игры и ИИ ботов, а также включает базовые элементы системы профиля пользователя.</w:t>
      </w:r>
    </w:p>
    <w:p>
      <w:pPr>
        <w:pStyle w:val="BodyText"/>
        <w:rPr/>
      </w:pPr>
      <w:r>
        <w:rPr/>
        <w:t>Таким образом, все поставленные цели курсового проекта были достигнуты. Проект позволил углубить теоретические знания и закрепить практические навыки в области разработки программного обеспечения, алгоритмизации и тестирования. Полученный опыт будет полезен в дальнейшей профессиональной деятельности. Разработанное приложение может служить основой для дальнейшего развития, например, путем добавления полноценного онлайн-мультиплеера или более продвинутых алгоритмов ИИ.</w:t>
      </w:r>
    </w:p>
    <w:p>
      <w:pPr>
        <w:pStyle w:val="BodyText"/>
        <w:rPr/>
      </w:pPr>
      <w:r>
        <w:rPr/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360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sectPr>
      <w:headerReference w:type="even" r:id="rId20"/>
      <w:headerReference w:type="default" r:id="rId21"/>
      <w:headerReference w:type="first" r:id="rId22"/>
      <w:footerReference w:type="even" r:id="rId23"/>
      <w:footerReference w:type="default" r:id="rId24"/>
      <w:footerReference w:type="first" r:id="rId25"/>
      <w:type w:val="nextPage"/>
      <w:pgSz w:w="11906" w:h="16838"/>
      <w:pgMar w:left="1134" w:right="1134" w:gutter="0" w:header="0" w:top="1134" w:footer="0" w:bottom="1134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cc" w:characterSet="windows-1251"/>
    <w:family w:val="roman"/>
    <w:pitch w:val="variable"/>
  </w:font>
  <w:font w:name="Arial">
    <w:charset w:val="cc" w:characterSet="windows-1251"/>
    <w:family w:val="roman"/>
    <w:pitch w:val="variable"/>
  </w:font>
  <w:font w:name="Consolas">
    <w:charset w:val="cc" w:characterSet="windows-1251"/>
    <w:family w:val="roman"/>
    <w:pitch w:val="variable"/>
  </w:font>
  <w:font w:name="OpenSymbol">
    <w:altName w:val="Arial Unicode MS"/>
    <w:charset w:val="cc" w:characterSet="windows-1251"/>
    <w:family w:val="roman"/>
    <w:pitch w:val="variable"/>
  </w:font>
  <w:font w:name="Liberation Mono">
    <w:altName w:val="Courier New"/>
    <w:charset w:val="cc" w:characterSet="windows-1251"/>
    <w:family w:val="roman"/>
    <w:pitch w:val="variable"/>
  </w:font>
  <w:font w:name="Liberation Sans">
    <w:altName w:val="Arial"/>
    <w:charset w:val="cc" w:characterSet="windows-1251"/>
    <w:family w:val="roman"/>
    <w:pitch w:val="variable"/>
  </w:font>
  <w:font w:name="Times New Roman">
    <w:charset w:val="cc" w:characterSet="windows-125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3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360"/>
      <w:jc w:val="center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26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  <w:rPr/>
    </w:lvl>
  </w:abstractNum>
  <w:abstractNum w:abstractNumId="2">
    <w:lvl w:ilvl="0">
      <w:start w:val="1"/>
      <w:numFmt w:val="bullet"/>
      <w:suff w:val="nothing"/>
      <w:lvlText w:val=""/>
      <w:lvlJc w:val="start"/>
      <w:pPr>
        <w:tabs>
          <w:tab w:val="num" w:pos="0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suff w:val="nothing"/>
      <w:lvlText w:val=""/>
      <w:lvlJc w:val="start"/>
      <w:pPr>
        <w:tabs>
          <w:tab w:val="num" w:pos="0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suff w:val="nothing"/>
      <w:lvlText w:val=""/>
      <w:lvlJc w:val="start"/>
      <w:pPr>
        <w:tabs>
          <w:tab w:val="num" w:pos="0"/>
        </w:tabs>
        <w:ind w:star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suff w:val="nothing"/>
      <w:lvlText w:val=""/>
      <w:lvlJc w:val="start"/>
      <w:pPr>
        <w:tabs>
          <w:tab w:val="num" w:pos="0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suff w:val="nothing"/>
      <w:lvlText w:val=""/>
      <w:lvlJc w:val="start"/>
      <w:pPr>
        <w:tabs>
          <w:tab w:val="num" w:pos="0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suff w:val="nothing"/>
      <w:lvlText w:val=""/>
      <w:lvlJc w:val="start"/>
      <w:pPr>
        <w:tabs>
          <w:tab w:val="num" w:pos="0"/>
        </w:tabs>
        <w:ind w:star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suff w:val="nothing"/>
      <w:lvlText w:val=""/>
      <w:lvlJc w:val="start"/>
      <w:pPr>
        <w:tabs>
          <w:tab w:val="num" w:pos="0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suff w:val="nothing"/>
      <w:lvlText w:val=""/>
      <w:lvlJc w:val="start"/>
      <w:pPr>
        <w:tabs>
          <w:tab w:val="num" w:pos="0"/>
        </w:tabs>
        <w:ind w:star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suff w:val="nothing"/>
      <w:lvlText w:val=""/>
      <w:lvlJc w:val="start"/>
      <w:pPr>
        <w:tabs>
          <w:tab w:val="num" w:pos="0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suff w:val="nothing"/>
      <w:lvlText w:val=""/>
      <w:lvlJc w:val="start"/>
      <w:pPr>
        <w:tabs>
          <w:tab w:val="num" w:pos="0"/>
        </w:tabs>
        <w:ind w:star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suff w:val="nothing"/>
      <w:lvlText w:val=""/>
      <w:lvlJc w:val="start"/>
      <w:pPr>
        <w:tabs>
          <w:tab w:val="num" w:pos="0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suff w:val="nothing"/>
      <w:lvlText w:val=""/>
      <w:lvlJc w:val="start"/>
      <w:pPr>
        <w:tabs>
          <w:tab w:val="num" w:pos="0"/>
        </w:tabs>
        <w:ind w:start="1418" w:hanging="0"/>
      </w:pPr>
      <w:rPr>
        <w:rFonts w:ascii="Symbol" w:hAnsi="Symbol" w:cs="Symbol" w:hint="default"/>
      </w:rPr>
    </w:lvl>
    <w:lvl w:ilvl="2">
      <w:start w:val="1"/>
      <w:numFmt w:val="bullet"/>
      <w:suff w:val="nothing"/>
      <w:lvlText w:val=""/>
      <w:lvlJc w:val="start"/>
      <w:pPr>
        <w:tabs>
          <w:tab w:val="num" w:pos="0"/>
        </w:tabs>
        <w:ind w:start="2127" w:hanging="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suff w:val="nothing"/>
      <w:lvlText w:val=""/>
      <w:lvlJc w:val="start"/>
      <w:pPr>
        <w:tabs>
          <w:tab w:val="num" w:pos="0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suff w:val="nothing"/>
      <w:lvlText w:val=""/>
      <w:lvlJc w:val="start"/>
      <w:pPr>
        <w:tabs>
          <w:tab w:val="num" w:pos="0"/>
        </w:tabs>
        <w:ind w:star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decimal"/>
      <w:suff w:val="nothing"/>
      <w:lvlText w:val="%1."/>
      <w:lvlJc w:val="start"/>
      <w:pPr>
        <w:tabs>
          <w:tab w:val="num" w:pos="0"/>
        </w:tabs>
        <w:ind w:start="709" w:hanging="0"/>
      </w:pPr>
      <w:rPr/>
    </w:lvl>
    <w:lvl w:ilvl="1">
      <w:start w:val="1"/>
      <w:numFmt w:val="bullet"/>
      <w:suff w:val="nothing"/>
      <w:lvlText w:val=""/>
      <w:lvlJc w:val="start"/>
      <w:pPr>
        <w:tabs>
          <w:tab w:val="num" w:pos="0"/>
        </w:tabs>
        <w:ind w:start="1418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10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numPr>
        <w:ilvl w:val="0"/>
        <w:numId w:val="0"/>
      </w:numPr>
      <w:spacing w:before="240" w:after="0"/>
      <w:outlineLvl w:val="0"/>
    </w:pPr>
    <w:rPr>
      <w:rFonts w:ascii="Arial" w:hAnsi="Arial" w:eastAsia="DejaVu Sans" w:cs="DejaVu Sans"/>
      <w:color w:themeColor="accent1" w:themeShade="bf" w:val="117A02"/>
      <w:sz w:val="32"/>
      <w:szCs w:val="32"/>
    </w:rPr>
  </w:style>
  <w:style w:type="paragraph" w:styleId="Heading2">
    <w:name w:val="Heading 2"/>
    <w:basedOn w:val="Normal"/>
    <w:qFormat/>
    <w:pPr>
      <w:keepNext w:val="true"/>
      <w:numPr>
        <w:ilvl w:val="0"/>
        <w:numId w:val="0"/>
      </w:numPr>
      <w:spacing w:before="240" w:after="60"/>
      <w:outlineLvl w:val="1"/>
    </w:pPr>
    <w:rPr>
      <w:rFonts w:ascii="Arial" w:hAnsi="Arial" w:eastAsia="Times New Roman"/>
      <w:b/>
      <w:bCs/>
      <w:i/>
      <w:iCs/>
      <w:sz w:val="28"/>
      <w:szCs w:val="28"/>
      <w:lang w:eastAsia="ru-RU"/>
    </w:rPr>
  </w:style>
  <w:style w:type="paragraph" w:styleId="Heading3">
    <w:name w:val="Heading 3"/>
    <w:basedOn w:val="Title"/>
    <w:next w:val="BodyText"/>
    <w:qFormat/>
    <w:pPr>
      <w:numPr>
        <w:ilvl w:val="2"/>
        <w:numId w:val="1"/>
      </w:numPr>
      <w:spacing w:before="140" w:after="12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4"/>
    <w:qFormat/>
    <w:pPr>
      <w:keepNext w:val="true"/>
      <w:keepLines/>
      <w:numPr>
        <w:ilvl w:val="0"/>
        <w:numId w:val="0"/>
      </w:numPr>
      <w:spacing w:before="40" w:after="0"/>
      <w:outlineLvl w:val="3"/>
    </w:pPr>
    <w:rPr>
      <w:rFonts w:ascii="Arial" w:hAnsi="Arial" w:eastAsia="DejaVu Sans" w:cs="Mangal"/>
      <w:i/>
      <w:iCs/>
      <w:color w:themeColor="accent1" w:themeShade="bf" w:val="117A02"/>
      <w:szCs w:val="21"/>
    </w:rPr>
  </w:style>
  <w:style w:type="character" w:styleId="DefaultParagraphFont">
    <w:name w:val="Default Paragraph Font"/>
    <w:qFormat/>
    <w:rPr/>
  </w:style>
  <w:style w:type="character" w:styleId="Hyperlink">
    <w:name w:val="Hyperlink"/>
    <w:rPr>
      <w:color w:val="000080"/>
      <w:u w:val="single"/>
    </w:rPr>
  </w:style>
  <w:style w:type="character" w:styleId="Style10">
    <w:name w:val="Ссылка указателя"/>
    <w:qFormat/>
    <w:rPr/>
  </w:style>
  <w:style w:type="character" w:styleId="Style11">
    <w:name w:val="Символ нумерации"/>
    <w:qFormat/>
    <w:rPr/>
  </w:style>
  <w:style w:type="character" w:styleId="Style12">
    <w:name w:val="Верхний колонтитул Знак"/>
    <w:basedOn w:val="DefaultParagraphFont"/>
    <w:qFormat/>
    <w:rPr/>
  </w:style>
  <w:style w:type="character" w:styleId="Style13">
    <w:name w:val="Нижний колонтитул Знак"/>
    <w:basedOn w:val="DefaultParagraphFont"/>
    <w:qFormat/>
    <w:rPr/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4">
    <w:name w:val="Заголовок 4 Знак"/>
    <w:basedOn w:val="DefaultParagraphFont"/>
    <w:qFormat/>
    <w:rPr>
      <w:rFonts w:ascii="Arial" w:hAnsi="Arial" w:eastAsia="DejaVu Sans" w:cs="Mangal"/>
      <w:i/>
      <w:iCs/>
      <w:color w:themeColor="accent1" w:themeShade="bf" w:val="117A02"/>
      <w:szCs w:val="21"/>
    </w:rPr>
  </w:style>
  <w:style w:type="character" w:styleId="Inline-code">
    <w:name w:val="inline-code"/>
    <w:basedOn w:val="DefaultParagraphFont"/>
    <w:qFormat/>
    <w:rPr/>
  </w:style>
  <w:style w:type="character" w:styleId="Ng-star-inserted1">
    <w:name w:val="ng-star-inserted1"/>
    <w:basedOn w:val="DefaultParagraphFont"/>
    <w:qFormat/>
    <w:rPr/>
  </w:style>
  <w:style w:type="character" w:styleId="HTML">
    <w:name w:val="Стандартный HTML Знак"/>
    <w:basedOn w:val="DefaultParagraphFont"/>
    <w:link w:val="HTMLPreformatted"/>
    <w:qFormat/>
    <w:rPr>
      <w:rFonts w:ascii="Consolas" w:hAnsi="Consolas" w:cs="Mangal"/>
      <w:sz w:val="20"/>
      <w:szCs w:val="18"/>
    </w:rPr>
  </w:style>
  <w:style w:type="character" w:styleId="FollowedHyperlink">
    <w:name w:val="FollowedHyperlink"/>
    <w:basedOn w:val="DefaultParagraphFont"/>
    <w:rPr>
      <w:color w:themeColor="followedHyperlink" w:val="551A8B"/>
      <w:u w:val="single"/>
    </w:rPr>
  </w:style>
  <w:style w:type="character" w:styleId="Strong">
    <w:name w:val="Strong"/>
    <w:qFormat/>
    <w:rPr>
      <w:b/>
      <w:bCs/>
    </w:rPr>
  </w:style>
  <w:style w:type="character" w:styleId="Style14">
    <w:name w:val="Маркеры"/>
    <w:qFormat/>
    <w:rPr>
      <w:rFonts w:ascii="OpenSymbol" w:hAnsi="OpenSymbol" w:eastAsia="OpenSymbol" w:cs="OpenSymbol"/>
    </w:rPr>
  </w:style>
  <w:style w:type="character" w:styleId="Style15">
    <w:name w:val="Исходный текст"/>
    <w:qFormat/>
    <w:rPr>
      <w:rFonts w:ascii="Liberation Mono" w:hAnsi="Liberation Mono" w:eastAsia="NSimSun" w:cs="Liberation Mono"/>
    </w:rPr>
  </w:style>
  <w:style w:type="paragraph" w:styleId="Style16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i/>
      <w:iCs/>
    </w:rPr>
  </w:style>
  <w:style w:type="paragraph" w:styleId="Indexheading1">
    <w:name w:val="index heading1"/>
    <w:basedOn w:val="Title"/>
    <w:qFormat/>
    <w:pPr>
      <w:suppressLineNumbers/>
    </w:pPr>
    <w:rPr>
      <w:b/>
      <w:bCs/>
      <w:sz w:val="32"/>
      <w:szCs w:val="32"/>
    </w:rPr>
  </w:style>
  <w:style w:type="paragraph" w:styleId="IndexHeading">
    <w:name w:val="Index Heading"/>
    <w:basedOn w:val="Style16"/>
    <w:pPr/>
    <w:rPr/>
  </w:style>
  <w:style w:type="paragraph" w:styleId="TOCHeading">
    <w:name w:val="TOC Heading"/>
    <w:basedOn w:val="Indexheading1"/>
    <w:qFormat/>
    <w:pPr/>
    <w:rPr/>
  </w:style>
  <w:style w:type="paragraph" w:styleId="TOC1">
    <w:name w:val="TOC 1"/>
    <w:basedOn w:val="Indexheading1"/>
    <w:pPr>
      <w:tabs>
        <w:tab w:val="clear" w:pos="709"/>
        <w:tab w:val="right" w:pos="9638" w:leader="dot"/>
      </w:tabs>
    </w:pPr>
    <w:rPr/>
  </w:style>
  <w:style w:type="paragraph" w:styleId="TOC2">
    <w:name w:val="TOC 2"/>
    <w:basedOn w:val="Indexheading1"/>
    <w:pPr>
      <w:tabs>
        <w:tab w:val="clear" w:pos="709"/>
        <w:tab w:val="right" w:pos="9355" w:leader="dot"/>
      </w:tabs>
      <w:ind w:start="283"/>
    </w:pPr>
    <w:rPr/>
  </w:style>
  <w:style w:type="paragraph" w:styleId="TOC3">
    <w:name w:val="TOC 3"/>
    <w:basedOn w:val="Indexheading1"/>
    <w:pPr>
      <w:tabs>
        <w:tab w:val="clear" w:pos="709"/>
        <w:tab w:val="right" w:pos="9071" w:leader="dot"/>
      </w:tabs>
      <w:ind w:start="567"/>
    </w:pPr>
    <w:rPr/>
  </w:style>
  <w:style w:type="paragraph" w:styleId="ListParagraph">
    <w:name w:val="List Paragraph"/>
    <w:basedOn w:val="Normal"/>
    <w:qFormat/>
    <w:pPr>
      <w:spacing w:before="0" w:after="0"/>
      <w:ind w:start="720"/>
      <w:contextualSpacing/>
    </w:pPr>
    <w:rPr/>
  </w:style>
  <w:style w:type="paragraph" w:styleId="Style18">
    <w:name w:val="Колонтитул"/>
    <w:basedOn w:val="Normal"/>
    <w:qFormat/>
    <w:pPr/>
    <w:rPr/>
  </w:style>
  <w:style w:type="paragraph" w:styleId="Header">
    <w:name w:val="Header"/>
    <w:basedOn w:val="Normal"/>
    <w:link w:val="Style12"/>
    <w:pPr>
      <w:tabs>
        <w:tab w:val="clear" w:pos="709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"/>
    <w:link w:val="Style13"/>
    <w:pPr>
      <w:tabs>
        <w:tab w:val="clear" w:pos="709"/>
        <w:tab w:val="center" w:pos="4680" w:leader="none"/>
        <w:tab w:val="right" w:pos="9360" w:leader="none"/>
      </w:tabs>
    </w:pPr>
    <w:rPr/>
  </w:style>
  <w:style w:type="paragraph" w:styleId="NormalWeb">
    <w:name w:val="Normal (Web)"/>
    <w:basedOn w:val="Normal"/>
    <w:qFormat/>
    <w:pPr>
      <w:suppressAutoHyphens w:val="false"/>
      <w:spacing w:before="280" w:after="280"/>
    </w:pPr>
    <w:rPr>
      <w:rFonts w:ascii="Times New Roman" w:hAnsi="Times New Roman" w:eastAsia="Times New Roman" w:cs="Times New Roman"/>
      <w:kern w:val="0"/>
      <w:lang w:eastAsia="ru-RU" w:bidi="ar-SA"/>
    </w:rPr>
  </w:style>
  <w:style w:type="paragraph" w:styleId="Ng-star-inserted">
    <w:name w:val="ng-star-inserted"/>
    <w:basedOn w:val="Normal"/>
    <w:qFormat/>
    <w:pPr>
      <w:suppressAutoHyphens w:val="false"/>
      <w:spacing w:before="280" w:after="280"/>
    </w:pPr>
    <w:rPr>
      <w:rFonts w:ascii="Times New Roman" w:hAnsi="Times New Roman" w:eastAsia="Times New Roman" w:cs="Times New Roman"/>
      <w:kern w:val="0"/>
      <w:lang w:eastAsia="ru-RU" w:bidi="ar-SA"/>
    </w:rPr>
  </w:style>
  <w:style w:type="paragraph" w:styleId="HTMLPreformatted">
    <w:name w:val="HTML Preformatted"/>
    <w:basedOn w:val="Normal"/>
    <w:link w:val="HTML"/>
    <w:qFormat/>
    <w:pPr/>
    <w:rPr>
      <w:rFonts w:ascii="Consolas" w:hAnsi="Consolas" w:cs="Mangal"/>
      <w:sz w:val="20"/>
      <w:szCs w:val="18"/>
    </w:rPr>
  </w:style>
  <w:style w:type="paragraph" w:styleId="Style19">
    <w:name w:val="Содержимое таблицы"/>
    <w:basedOn w:val="Normal"/>
    <w:qFormat/>
    <w:pPr>
      <w:widowControl w:val="false"/>
      <w:suppressLineNumbers/>
    </w:pPr>
    <w:rPr/>
  </w:style>
  <w:style w:type="paragraph" w:styleId="Style20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header" Target="header3.xml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oter" Target="footer3.xml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Application>LibreOffice/24.2.3.2$Windows_X86_64 LibreOffice_project/433d9c2ded56988e8a90e6b2e771ee4e6a5ab2ba</Application>
  <AppVersion>15.0000</AppVersion>
  <Pages>26</Pages>
  <Words>3955</Words>
  <Characters>30071</Characters>
  <CharactersWithSpaces>34482</CharactersWithSpaces>
  <Paragraphs>308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2024-06-09T18:40:50Z</dcterms:created>
  <dc:creator/>
  <dc:description/>
  <dc:language>ru-RU</dc:language>
  <cp:lastModifiedBy/>
  <dcterms:modified xsi:type="dcterms:W3CDTF">2025-05-27T08:56:13Z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